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仿宋_GB2312" w:eastAsia="方正小标宋简体" w:cs="仿宋_GB2312"/>
          <w:b/>
          <w:sz w:val="84"/>
          <w:szCs w:val="84"/>
        </w:rPr>
      </w:pPr>
    </w:p>
    <w:p>
      <w:pPr>
        <w:pStyle w:val="2"/>
        <w:ind w:left="0" w:leftChars="0" w:firstLine="0" w:firstLineChars="0"/>
        <w:rPr>
          <w:rFonts w:ascii="方正小标宋简体" w:hAnsi="仿宋_GB2312" w:eastAsia="方正小标宋简体" w:cs="仿宋_GB2312"/>
          <w:b/>
          <w:sz w:val="84"/>
          <w:szCs w:val="84"/>
        </w:rPr>
      </w:pPr>
    </w:p>
    <w:p>
      <w:pPr>
        <w:pStyle w:val="2"/>
        <w:ind w:left="0" w:leftChars="0" w:firstLine="0" w:firstLineChars="0"/>
        <w:rPr>
          <w:rFonts w:ascii="方正小标宋简体" w:hAnsi="仿宋_GB2312" w:eastAsia="方正小标宋简体" w:cs="仿宋_GB2312"/>
          <w:b/>
          <w:sz w:val="84"/>
          <w:szCs w:val="84"/>
        </w:rPr>
      </w:pPr>
    </w:p>
    <w:p>
      <w:pPr>
        <w:widowControl/>
        <w:kinsoku w:val="0"/>
        <w:autoSpaceDE w:val="0"/>
        <w:autoSpaceDN w:val="0"/>
        <w:adjustRightInd w:val="0"/>
        <w:snapToGrid w:val="0"/>
        <w:spacing w:before="73" w:line="1200" w:lineRule="exact"/>
        <w:jc w:val="center"/>
        <w:textAlignment w:val="baseline"/>
        <w:outlineLvl w:val="0"/>
        <w:rPr>
          <w:rFonts w:hint="eastAsia" w:ascii="方正小标宋简体" w:hAnsi="方正小标宋简体" w:eastAsia="方正小标宋简体" w:cs="方正小标宋简体"/>
          <w:b/>
          <w:bCs/>
          <w:snapToGrid w:val="0"/>
          <w:color w:val="000000"/>
          <w:spacing w:val="7"/>
          <w:kern w:val="0"/>
          <w:sz w:val="72"/>
          <w:szCs w:val="72"/>
        </w:rPr>
      </w:pPr>
      <w:r>
        <w:rPr>
          <w:rFonts w:hint="eastAsia" w:ascii="方正小标宋简体" w:hAnsi="方正小标宋简体" w:eastAsia="方正小标宋简体" w:cs="方正小标宋简体"/>
          <w:b/>
          <w:bCs/>
          <w:snapToGrid w:val="0"/>
          <w:color w:val="000000"/>
          <w:spacing w:val="0"/>
          <w:kern w:val="0"/>
          <w:sz w:val="72"/>
          <w:szCs w:val="72"/>
          <w:lang w:eastAsia="zh-CN"/>
        </w:rPr>
        <w:t>创业培</w:t>
      </w:r>
      <w:r>
        <w:rPr>
          <w:rFonts w:hint="eastAsia" w:ascii="方正小标宋简体" w:hAnsi="方正小标宋简体" w:eastAsia="方正小标宋简体" w:cs="方正小标宋简体"/>
          <w:b/>
          <w:bCs/>
          <w:snapToGrid w:val="0"/>
          <w:color w:val="000000"/>
          <w:spacing w:val="7"/>
          <w:kern w:val="0"/>
          <w:sz w:val="72"/>
          <w:szCs w:val="72"/>
        </w:rPr>
        <w:t>训补贴业务</w:t>
      </w:r>
    </w:p>
    <w:p>
      <w:pPr>
        <w:widowControl/>
        <w:kinsoku w:val="0"/>
        <w:autoSpaceDE w:val="0"/>
        <w:autoSpaceDN w:val="0"/>
        <w:adjustRightInd w:val="0"/>
        <w:snapToGrid w:val="0"/>
        <w:spacing w:before="73" w:line="1200" w:lineRule="exact"/>
        <w:jc w:val="center"/>
        <w:textAlignment w:val="baseline"/>
        <w:outlineLvl w:val="0"/>
        <w:rPr>
          <w:rFonts w:hint="eastAsia" w:ascii="方正小标宋简体" w:hAnsi="方正小标宋简体" w:eastAsia="方正小标宋简体" w:cs="方正小标宋简体"/>
          <w:b/>
          <w:bCs/>
          <w:snapToGrid w:val="0"/>
          <w:color w:val="000000"/>
          <w:spacing w:val="7"/>
          <w:kern w:val="0"/>
          <w:sz w:val="72"/>
          <w:szCs w:val="72"/>
        </w:rPr>
      </w:pPr>
      <w:r>
        <w:rPr>
          <w:rFonts w:hint="eastAsia" w:ascii="方正小标宋简体" w:hAnsi="方正小标宋简体" w:eastAsia="方正小标宋简体" w:cs="方正小标宋简体"/>
          <w:b/>
          <w:bCs/>
          <w:snapToGrid w:val="0"/>
          <w:color w:val="000000"/>
          <w:spacing w:val="7"/>
          <w:kern w:val="0"/>
          <w:sz w:val="72"/>
          <w:szCs w:val="72"/>
        </w:rPr>
        <w:t>指导手册</w:t>
      </w:r>
    </w:p>
    <w:p>
      <w:pPr>
        <w:pStyle w:val="2"/>
        <w:ind w:left="0" w:leftChars="0" w:firstLine="0" w:firstLineChars="0"/>
        <w:jc w:val="center"/>
        <w:rPr>
          <w:rFonts w:hint="eastAsia" w:asciiTheme="majorEastAsia" w:hAnsiTheme="majorEastAsia" w:eastAsiaTheme="majorEastAsia" w:cstheme="majorEastAsia"/>
          <w:b/>
          <w:bCs/>
          <w:spacing w:val="7"/>
          <w:sz w:val="32"/>
          <w:szCs w:val="32"/>
          <w:lang w:eastAsia="zh-CN"/>
        </w:rPr>
      </w:pPr>
    </w:p>
    <w:p>
      <w:pPr>
        <w:pStyle w:val="2"/>
        <w:ind w:left="0" w:leftChars="0" w:firstLine="0" w:firstLineChars="0"/>
        <w:jc w:val="center"/>
        <w:rPr>
          <w:rFonts w:hint="eastAsia"/>
          <w:sz w:val="32"/>
          <w:szCs w:val="32"/>
          <w:lang w:val="en-US" w:eastAsia="zh-CN"/>
        </w:rPr>
      </w:pPr>
      <w:r>
        <w:rPr>
          <w:rFonts w:hint="eastAsia" w:asciiTheme="majorEastAsia" w:hAnsiTheme="majorEastAsia" w:eastAsiaTheme="majorEastAsia" w:cstheme="majorEastAsia"/>
          <w:b/>
          <w:bCs/>
          <w:spacing w:val="7"/>
          <w:sz w:val="32"/>
          <w:szCs w:val="32"/>
          <w:lang w:eastAsia="zh-CN"/>
        </w:rPr>
        <w:t>（</w:t>
      </w:r>
      <w:r>
        <w:rPr>
          <w:rFonts w:hint="eastAsia" w:ascii="楷体_GB2312" w:hAnsi="楷体_GB2312" w:eastAsia="楷体_GB2312" w:cs="楷体_GB2312"/>
          <w:b/>
          <w:bCs/>
          <w:color w:val="auto"/>
          <w:sz w:val="32"/>
          <w:szCs w:val="32"/>
          <w:highlight w:val="none"/>
          <w:u w:val="none"/>
          <w:lang w:val="en-US" w:eastAsia="zh-CN"/>
        </w:rPr>
        <w:t>第六分册</w:t>
      </w:r>
      <w:r>
        <w:rPr>
          <w:rFonts w:hint="eastAsia" w:asciiTheme="majorEastAsia" w:hAnsiTheme="majorEastAsia" w:eastAsiaTheme="majorEastAsia" w:cstheme="majorEastAsia"/>
          <w:b/>
          <w:bCs/>
          <w:spacing w:val="7"/>
          <w:sz w:val="32"/>
          <w:szCs w:val="32"/>
          <w:lang w:eastAsia="zh-CN"/>
        </w:rPr>
        <w:t>）</w:t>
      </w:r>
    </w:p>
    <w:p>
      <w:pPr>
        <w:pStyle w:val="2"/>
      </w:pPr>
    </w:p>
    <w:p>
      <w:pPr>
        <w:spacing w:before="73" w:line="1200" w:lineRule="exact"/>
        <w:jc w:val="center"/>
        <w:outlineLvl w:val="0"/>
        <w:rPr>
          <w:rFonts w:ascii="方正小标宋简体" w:eastAsia="方正小标宋简体" w:hAnsiTheme="majorEastAsia" w:cstheme="majorEastAsia"/>
          <w:b/>
          <w:bCs/>
          <w:spacing w:val="7"/>
          <w:sz w:val="32"/>
          <w:szCs w:val="32"/>
        </w:rPr>
      </w:pPr>
    </w:p>
    <w:p>
      <w:pPr>
        <w:spacing w:before="73" w:line="1200" w:lineRule="exact"/>
        <w:jc w:val="center"/>
        <w:outlineLvl w:val="0"/>
        <w:rPr>
          <w:rFonts w:ascii="方正小标宋简体" w:eastAsia="方正小标宋简体" w:hAnsiTheme="majorEastAsia" w:cstheme="majorEastAsia"/>
          <w:b/>
          <w:bCs/>
          <w:spacing w:val="7"/>
          <w:sz w:val="32"/>
          <w:szCs w:val="32"/>
        </w:rPr>
      </w:pPr>
    </w:p>
    <w:p>
      <w:pPr>
        <w:pStyle w:val="2"/>
        <w:rPr>
          <w:rFonts w:ascii="方正小标宋简体" w:eastAsia="方正小标宋简体" w:hAnsiTheme="majorEastAsia" w:cstheme="majorEastAsia"/>
          <w:b/>
          <w:bCs/>
          <w:spacing w:val="7"/>
          <w:sz w:val="32"/>
          <w:szCs w:val="32"/>
        </w:rPr>
      </w:pPr>
    </w:p>
    <w:p>
      <w:pPr>
        <w:spacing w:before="73" w:line="1200" w:lineRule="exact"/>
        <w:jc w:val="center"/>
        <w:outlineLvl w:val="0"/>
        <w:rPr>
          <w:rFonts w:hint="eastAsia" w:ascii="方正小标宋简体" w:eastAsia="方正小标宋简体" w:hAnsiTheme="majorEastAsia" w:cstheme="majorEastAsia"/>
          <w:b/>
          <w:bCs/>
          <w:spacing w:val="7"/>
          <w:sz w:val="32"/>
          <w:szCs w:val="32"/>
        </w:rPr>
      </w:pPr>
    </w:p>
    <w:p>
      <w:pPr>
        <w:pStyle w:val="4"/>
        <w:spacing w:line="249" w:lineRule="auto"/>
        <w:jc w:val="center"/>
        <w:rPr>
          <w:rFonts w:hint="eastAsia" w:ascii="楷体_GB2312" w:hAnsi="楷体_GB2312" w:eastAsia="楷体_GB2312" w:cs="楷体_GB2312"/>
          <w:sz w:val="32"/>
          <w:szCs w:val="32"/>
          <w:lang w:eastAsia="zh-CN"/>
        </w:rPr>
      </w:pPr>
    </w:p>
    <w:p>
      <w:pPr>
        <w:rPr>
          <w:rFonts w:ascii="宋体" w:hAnsi="宋体" w:eastAsia="宋体"/>
          <w:sz w:val="44"/>
          <w:szCs w:val="44"/>
        </w:rPr>
      </w:pPr>
      <w:r>
        <w:rPr>
          <w:rFonts w:hint="eastAsia" w:ascii="楷体_GB2312" w:hAnsi="楷体_GB2312" w:eastAsia="楷体_GB2312" w:cs="楷体_GB2312"/>
          <w:sz w:val="32"/>
          <w:szCs w:val="32"/>
          <w:lang w:val="en-US" w:eastAsia="zh-CN"/>
        </w:rPr>
        <w:t xml:space="preserve"> </w:t>
      </w:r>
      <w:bookmarkStart w:id="4" w:name="_GoBack"/>
      <w:bookmarkEnd w:id="4"/>
      <w:r>
        <w:rPr>
          <w:rFonts w:hint="eastAsia" w:ascii="黑体" w:hAnsi="黑体" w:eastAsia="黑体" w:cs="黑体"/>
          <w:color w:val="auto"/>
          <w:sz w:val="44"/>
          <w:szCs w:val="44"/>
          <w:lang w:eastAsia="zh-CN"/>
        </w:rPr>
        <w:br w:type="page"/>
      </w:r>
      <w:bookmarkStart w:id="0" w:name="_Toc5461_WPSOffice_Type1"/>
    </w:p>
    <w:p>
      <w:pPr>
        <w:jc w:val="center"/>
        <w:rPr>
          <w:rFonts w:hint="eastAsia" w:ascii="黑体" w:hAnsi="黑体" w:eastAsia="黑体" w:cs="黑体"/>
          <w:sz w:val="44"/>
          <w:szCs w:val="44"/>
        </w:rPr>
      </w:pPr>
      <w:r>
        <w:rPr>
          <w:rFonts w:hint="eastAsia" w:ascii="黑体" w:hAnsi="黑体" w:eastAsia="黑体" w:cs="黑体"/>
          <w:sz w:val="44"/>
          <w:szCs w:val="44"/>
        </w:rPr>
        <w:t>目  录</w:t>
      </w:r>
    </w:p>
    <w:p>
      <w:pPr>
        <w:jc w:val="center"/>
        <w:rPr>
          <w:rFonts w:ascii="宋体" w:hAnsi="宋体" w:eastAsia="宋体"/>
          <w:sz w:val="44"/>
          <w:szCs w:val="44"/>
        </w:rPr>
      </w:pPr>
    </w:p>
    <w:p>
      <w:pPr>
        <w:pStyle w:val="16"/>
        <w:keepNext w:val="0"/>
        <w:keepLines w:val="0"/>
        <w:pageBreakBefore w:val="0"/>
        <w:numPr>
          <w:ilvl w:val="0"/>
          <w:numId w:val="0"/>
        </w:numPr>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eastAsia="仿宋_GB2312"/>
          <w:color w:val="auto"/>
          <w:sz w:val="32"/>
          <w:lang w:eastAsia="zh-CN"/>
        </w:rPr>
        <w:t>工作流程图</w:t>
      </w:r>
      <w:r>
        <w:rPr>
          <w:rFonts w:eastAsia="仿宋_GB2312"/>
          <w:color w:val="auto"/>
          <w:sz w:val="32"/>
        </w:rPr>
        <w:tab/>
      </w:r>
      <w:r>
        <w:rPr>
          <w:rFonts w:hint="eastAsia" w:ascii="仿宋_GB2312" w:hAnsi="仿宋_GB2312" w:eastAsia="仿宋_GB2312" w:cs="仿宋_GB2312"/>
          <w:sz w:val="32"/>
          <w:szCs w:val="32"/>
          <w:lang w:val="en-US" w:eastAsia="zh-CN"/>
        </w:rPr>
        <w:t>1</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第一章 开班审核</w:t>
      </w:r>
      <w:r>
        <w:rPr>
          <w:rFonts w:eastAsia="仿宋_GB2312"/>
          <w:color w:val="auto"/>
          <w:sz w:val="32"/>
        </w:rPr>
        <w:tab/>
      </w:r>
      <w:r>
        <w:rPr>
          <w:rFonts w:hint="eastAsia" w:ascii="仿宋_GB2312" w:hAnsi="仿宋_GB2312" w:eastAsia="仿宋_GB2312" w:cs="仿宋_GB2312"/>
          <w:sz w:val="32"/>
          <w:szCs w:val="32"/>
          <w:lang w:val="en-US" w:eastAsia="zh-CN"/>
        </w:rPr>
        <w:t>2</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第二章 培训监管</w:t>
      </w:r>
      <w:r>
        <w:rPr>
          <w:rFonts w:eastAsia="仿宋_GB2312"/>
          <w:color w:val="auto"/>
          <w:sz w:val="32"/>
        </w:rPr>
        <w:tab/>
      </w:r>
      <w:r>
        <w:rPr>
          <w:rFonts w:hint="eastAsia" w:eastAsia="仿宋_GB2312"/>
          <w:color w:val="auto"/>
          <w:sz w:val="32"/>
          <w:lang w:val="en-US" w:eastAsia="zh-CN"/>
        </w:rPr>
        <w:t>6</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第三章 补贴审核</w:t>
      </w:r>
      <w:r>
        <w:rPr>
          <w:rFonts w:eastAsia="仿宋_GB2312"/>
          <w:color w:val="auto"/>
          <w:sz w:val="32"/>
        </w:rPr>
        <w:tab/>
      </w:r>
      <w:r>
        <w:rPr>
          <w:rFonts w:hint="eastAsia" w:eastAsia="仿宋_GB2312"/>
          <w:color w:val="auto"/>
          <w:sz w:val="32"/>
          <w:lang w:val="en-US" w:eastAsia="zh-CN"/>
        </w:rPr>
        <w:t>7</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第四章 资金拨付</w:t>
      </w:r>
      <w:r>
        <w:rPr>
          <w:rFonts w:eastAsia="仿宋_GB2312"/>
          <w:color w:val="auto"/>
          <w:sz w:val="32"/>
        </w:rPr>
        <w:tab/>
      </w:r>
      <w:r>
        <w:rPr>
          <w:rFonts w:hint="eastAsia" w:ascii="仿宋_GB2312" w:hAnsi="仿宋_GB2312" w:eastAsia="仿宋_GB2312" w:cs="仿宋_GB2312"/>
          <w:sz w:val="32"/>
          <w:szCs w:val="32"/>
          <w:lang w:val="en-US" w:eastAsia="zh-CN"/>
        </w:rPr>
        <w:t>10</w:t>
      </w:r>
    </w:p>
    <w:p>
      <w:pPr>
        <w:pStyle w:val="16"/>
        <w:keepNext w:val="0"/>
        <w:keepLines w:val="0"/>
        <w:pageBreakBefore w:val="0"/>
        <w:tabs>
          <w:tab w:val="right" w:leader="dot" w:pos="8306"/>
        </w:tabs>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第五章 </w:t>
      </w:r>
      <w:r>
        <w:rPr>
          <w:rFonts w:hint="eastAsia" w:ascii="仿宋_GB2312" w:hAnsi="仿宋_GB2312" w:eastAsia="仿宋_GB2312" w:cs="仿宋_GB2312"/>
          <w:color w:val="000000"/>
          <w:sz w:val="32"/>
          <w:szCs w:val="32"/>
        </w:rPr>
        <w:t>资金使用</w:t>
      </w:r>
      <w:r>
        <w:rPr>
          <w:rFonts w:hint="eastAsia" w:ascii="仿宋_GB2312" w:hAnsi="仿宋_GB2312" w:eastAsia="仿宋_GB2312" w:cs="仿宋_GB2312"/>
          <w:color w:val="000000"/>
          <w:sz w:val="32"/>
          <w:szCs w:val="32"/>
          <w:lang w:eastAsia="zh-CN"/>
        </w:rPr>
        <w:t>监督</w:t>
      </w:r>
      <w:r>
        <w:rPr>
          <w:rFonts w:eastAsia="仿宋_GB2312"/>
          <w:color w:val="auto"/>
          <w:sz w:val="32"/>
        </w:rPr>
        <w:tab/>
      </w:r>
      <w:r>
        <w:rPr>
          <w:rFonts w:hint="eastAsia" w:ascii="仿宋_GB2312" w:hAnsi="仿宋_GB2312" w:eastAsia="仿宋_GB2312" w:cs="仿宋_GB2312"/>
          <w:color w:val="000000"/>
          <w:sz w:val="32"/>
          <w:szCs w:val="32"/>
          <w:lang w:val="en-US" w:eastAsia="zh-CN"/>
        </w:rPr>
        <w:t>10</w:t>
      </w:r>
    </w:p>
    <w:bookmarkEnd w:id="0"/>
    <w:p>
      <w:pPr>
        <w:pStyle w:val="16"/>
        <w:keepNext w:val="0"/>
        <w:keepLines w:val="0"/>
        <w:pageBreakBefore w:val="0"/>
        <w:widowControl/>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bookmarkStart w:id="1" w:name="_Toc15309"/>
      <w:bookmarkStart w:id="2" w:name="_Toc7191"/>
      <w:r>
        <w:rPr>
          <w:rFonts w:hint="eastAsia" w:ascii="仿宋_GB2312" w:hAnsi="仿宋_GB2312" w:eastAsia="仿宋_GB2312" w:cs="仿宋_GB2312"/>
          <w:sz w:val="32"/>
          <w:szCs w:val="32"/>
        </w:rPr>
        <w:t>附件</w:t>
      </w:r>
      <w:bookmarkEnd w:id="1"/>
      <w:bookmarkEnd w:id="2"/>
      <w:r>
        <w:rPr>
          <w:rFonts w:hint="eastAsia" w:ascii="仿宋_GB2312" w:hAnsi="仿宋_GB2312" w:eastAsia="仿宋_GB2312" w:cs="仿宋_GB2312"/>
          <w:sz w:val="32"/>
          <w:szCs w:val="32"/>
          <w:lang w:val="en-US" w:eastAsia="zh-CN"/>
        </w:rPr>
        <w:t>1-11</w:t>
      </w:r>
      <w:r>
        <w:rPr>
          <w:rFonts w:eastAsia="仿宋_GB2312"/>
          <w:color w:val="auto"/>
          <w:sz w:val="32"/>
        </w:rPr>
        <w:tab/>
      </w:r>
      <w:r>
        <w:rPr>
          <w:rFonts w:hint="eastAsia" w:ascii="仿宋_GB2312" w:hAnsi="仿宋_GB2312" w:eastAsia="仿宋_GB2312" w:cs="仿宋_GB2312"/>
          <w:sz w:val="32"/>
          <w:szCs w:val="32"/>
          <w:lang w:val="en-US" w:eastAsia="zh-CN"/>
        </w:rPr>
        <w:t>12</w:t>
      </w:r>
    </w:p>
    <w:p>
      <w:pPr>
        <w:pStyle w:val="16"/>
        <w:keepNext w:val="0"/>
        <w:keepLines w:val="0"/>
        <w:pageBreakBefore w:val="0"/>
        <w:widowControl/>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pStyle w:val="16"/>
        <w:keepNext w:val="0"/>
        <w:keepLines w:val="0"/>
        <w:pageBreakBefore w:val="0"/>
        <w:widowControl/>
        <w:tabs>
          <w:tab w:val="right" w:leader="dot" w:pos="8306"/>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sectPr>
          <w:headerReference r:id="rId4" w:type="first"/>
          <w:footerReference r:id="rId6" w:type="first"/>
          <w:headerReference r:id="rId3" w:type="default"/>
          <w:footerReference r:id="rId5" w:type="default"/>
          <w:pgSz w:w="11906" w:h="16838"/>
          <w:pgMar w:top="1440" w:right="1800" w:bottom="1440" w:left="1800" w:header="0"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工作流程图</w:t>
      </w: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val="en-US" w:eastAsia="zh-CN"/>
        </w:rPr>
      </w:pPr>
    </w:p>
    <w:p>
      <w:pPr>
        <w:pStyle w:val="4"/>
        <w:keepNext w:val="0"/>
        <w:keepLines w:val="0"/>
        <w:pageBreakBefore w:val="0"/>
        <w:wordWrap/>
        <w:overflowPunct/>
        <w:topLinePunct w:val="0"/>
        <w:bidi w:val="0"/>
        <w:spacing w:line="600" w:lineRule="exact"/>
        <w:jc w:val="center"/>
        <w:rPr>
          <w:rFonts w:hint="default" w:ascii="黑体" w:hAnsi="黑体" w:eastAsia="黑体" w:cs="黑体"/>
          <w:color w:val="auto"/>
          <w:sz w:val="44"/>
          <w:szCs w:val="44"/>
          <w:lang w:val="en-US" w:eastAsia="zh-CN"/>
        </w:rPr>
      </w:pPr>
      <w:r>
        <w:drawing>
          <wp:anchor distT="0" distB="0" distL="114300" distR="114300" simplePos="0" relativeHeight="251672576" behindDoc="1" locked="0" layoutInCell="1" allowOverlap="1">
            <wp:simplePos x="0" y="0"/>
            <wp:positionH relativeFrom="column">
              <wp:posOffset>53340</wp:posOffset>
            </wp:positionH>
            <wp:positionV relativeFrom="paragraph">
              <wp:posOffset>316230</wp:posOffset>
            </wp:positionV>
            <wp:extent cx="5307330" cy="6727825"/>
            <wp:effectExtent l="0" t="0" r="11430" b="8255"/>
            <wp:wrapTight wrapText="bothSides">
              <wp:wrapPolygon>
                <wp:start x="0" y="0"/>
                <wp:lineTo x="0" y="21529"/>
                <wp:lineTo x="21522" y="21529"/>
                <wp:lineTo x="21522"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5307330" cy="6727825"/>
                    </a:xfrm>
                    <a:prstGeom prst="rect">
                      <a:avLst/>
                    </a:prstGeom>
                    <a:noFill/>
                    <a:ln>
                      <a:noFill/>
                    </a:ln>
                  </pic:spPr>
                </pic:pic>
              </a:graphicData>
            </a:graphic>
          </wp:anchor>
        </w:drawing>
      </w:r>
    </w:p>
    <w:p>
      <w:pPr>
        <w:pStyle w:val="4"/>
        <w:keepNext w:val="0"/>
        <w:keepLines w:val="0"/>
        <w:pageBreakBefore w:val="0"/>
        <w:wordWrap/>
        <w:overflowPunct/>
        <w:topLinePunct w:val="0"/>
        <w:bidi w:val="0"/>
        <w:spacing w:line="600" w:lineRule="exact"/>
        <w:jc w:val="center"/>
        <w:rPr>
          <w:rFonts w:hint="default" w:ascii="黑体" w:hAnsi="黑体" w:eastAsia="黑体" w:cs="黑体"/>
          <w:color w:val="auto"/>
          <w:sz w:val="44"/>
          <w:szCs w:val="44"/>
          <w:lang w:val="en-US" w:eastAsia="zh-CN"/>
        </w:rPr>
        <w:sectPr>
          <w:footerReference r:id="rId7" w:type="default"/>
          <w:pgSz w:w="11906" w:h="16838"/>
          <w:pgMar w:top="1440" w:right="1800" w:bottom="1440" w:left="1800" w:header="0"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4"/>
        <w:spacing w:line="249" w:lineRule="auto"/>
        <w:jc w:val="center"/>
        <w:rPr>
          <w:rFonts w:hint="eastAsia" w:ascii="黑体" w:hAnsi="黑体" w:eastAsia="黑体" w:cs="黑体"/>
          <w:color w:val="auto"/>
          <w:sz w:val="44"/>
          <w:szCs w:val="44"/>
          <w:lang w:eastAsia="zh-CN"/>
        </w:rPr>
      </w:pPr>
      <w:r>
        <w:rPr>
          <w:rFonts w:hint="eastAsia" w:ascii="黑体" w:hAnsi="黑体" w:eastAsia="黑体" w:cs="黑体"/>
          <w:color w:val="auto"/>
          <w:sz w:val="44"/>
          <w:szCs w:val="44"/>
          <w:lang w:eastAsia="zh-CN"/>
        </w:rPr>
        <w:t>第一章 开班审核</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_GB2312" w:hAnsi="仿宋_GB2312" w:eastAsia="仿宋_GB2312" w:cs="仿宋_GB2312"/>
          <w:sz w:val="32"/>
          <w:szCs w:val="32"/>
        </w:rPr>
      </w:pPr>
    </w:p>
    <w:p>
      <w:pPr>
        <w:spacing w:line="600" w:lineRule="exact"/>
        <w:ind w:firstLine="643" w:firstLineChars="200"/>
        <w:rPr>
          <w:rFonts w:hint="eastAsia" w:ascii="仿宋_GB2312" w:hAnsi="仿宋_GB2312" w:eastAsia="仿宋_GB2312" w:cs="仿宋_GB2312"/>
          <w:b w:val="0"/>
          <w:bCs/>
          <w:sz w:val="32"/>
          <w:szCs w:val="32"/>
          <w:lang w:eastAsia="zh-CN"/>
        </w:rPr>
      </w:pPr>
      <w:r>
        <w:rPr>
          <w:rFonts w:hint="eastAsia" w:ascii="楷体_GB2312" w:hAnsi="楷体_GB2312" w:eastAsia="楷体_GB2312" w:cs="楷体_GB2312"/>
          <w:b/>
          <w:bCs w:val="0"/>
          <w:sz w:val="32"/>
          <w:szCs w:val="32"/>
        </w:rPr>
        <w:t>第</w:t>
      </w:r>
      <w:r>
        <w:rPr>
          <w:rFonts w:hint="eastAsia" w:ascii="楷体_GB2312" w:hAnsi="楷体_GB2312" w:eastAsia="楷体_GB2312" w:cs="楷体_GB2312"/>
          <w:b/>
          <w:bCs w:val="0"/>
          <w:sz w:val="32"/>
          <w:szCs w:val="32"/>
          <w:lang w:eastAsia="zh-CN"/>
        </w:rPr>
        <w:t>一</w:t>
      </w:r>
      <w:r>
        <w:rPr>
          <w:rFonts w:hint="eastAsia" w:ascii="楷体_GB2312" w:hAnsi="楷体_GB2312" w:eastAsia="楷体_GB2312" w:cs="楷体_GB2312"/>
          <w:b/>
          <w:bCs w:val="0"/>
          <w:sz w:val="32"/>
          <w:szCs w:val="32"/>
        </w:rPr>
        <w:t xml:space="preserve">条 </w:t>
      </w:r>
      <w:r>
        <w:rPr>
          <w:rFonts w:hint="eastAsia" w:ascii="仿宋_GB2312" w:hAnsi="仿宋_GB2312" w:eastAsia="仿宋_GB2312" w:cs="仿宋_GB2312"/>
          <w:b w:val="0"/>
          <w:bCs/>
          <w:sz w:val="32"/>
          <w:szCs w:val="32"/>
          <w:lang w:eastAsia="zh-CN"/>
        </w:rPr>
        <w:t>培训机构查验</w:t>
      </w:r>
    </w:p>
    <w:p>
      <w:pPr>
        <w:spacing w:line="600" w:lineRule="exact"/>
        <w:ind w:firstLine="640" w:firstLineChars="200"/>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各县（市、区）、开发区人社部门收到培训机构在</w:t>
      </w:r>
      <w:r>
        <w:rPr>
          <w:rFonts w:hint="eastAsia" w:ascii="仿宋_GB2312" w:hAnsi="仿宋_GB2312" w:eastAsia="仿宋_GB2312" w:cs="仿宋_GB2312"/>
          <w:bCs/>
          <w:sz w:val="32"/>
          <w:szCs w:val="32"/>
        </w:rPr>
        <w:t>广西“数智人社”业务管理信息系统</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以下简称“系统”</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 w:val="0"/>
          <w:bCs/>
          <w:sz w:val="32"/>
          <w:szCs w:val="32"/>
          <w:lang w:eastAsia="zh-CN"/>
        </w:rPr>
        <w:t>开班申请时，需对以下内容查验培训机构：</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（一）查验培训机构在《南宁市职业技能培训机构目录》内；</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（二）查验培训机构具备申请开班备案的职业（工种）、专项项目及等级的培训资质；</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（三）</w:t>
      </w:r>
      <w:r>
        <w:rPr>
          <w:rFonts w:hint="eastAsia" w:ascii="仿宋_GB2312" w:hAnsi="仿宋_GB2312" w:eastAsia="仿宋_GB2312" w:cs="仿宋_GB2312"/>
          <w:bCs/>
          <w:color w:val="auto"/>
          <w:sz w:val="32"/>
          <w:szCs w:val="32"/>
        </w:rPr>
        <w:t>培训机构应</w:t>
      </w:r>
      <w:r>
        <w:rPr>
          <w:rFonts w:hint="eastAsia" w:ascii="仿宋_GB2312" w:hAnsi="仿宋_GB2312" w:eastAsia="仿宋_GB2312" w:cs="仿宋_GB2312"/>
          <w:bCs/>
          <w:color w:val="auto"/>
          <w:sz w:val="32"/>
          <w:szCs w:val="32"/>
          <w:lang w:val="en-US" w:eastAsia="zh-CN"/>
        </w:rPr>
        <w:t>先</w:t>
      </w:r>
      <w:r>
        <w:rPr>
          <w:rFonts w:hint="eastAsia" w:ascii="仿宋_GB2312" w:hAnsi="仿宋_GB2312" w:eastAsia="仿宋_GB2312" w:cs="仿宋_GB2312"/>
          <w:bCs/>
          <w:color w:val="auto"/>
          <w:sz w:val="32"/>
          <w:szCs w:val="32"/>
        </w:rPr>
        <w:t>于开班前5个工作日通过系统申报，经审批同意后方可开班。</w:t>
      </w:r>
    </w:p>
    <w:p>
      <w:pPr>
        <w:spacing w:line="600" w:lineRule="exact"/>
        <w:ind w:firstLine="643" w:firstLineChars="200"/>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bCs w:val="0"/>
          <w:sz w:val="32"/>
          <w:szCs w:val="32"/>
          <w:lang w:val="en-US" w:eastAsia="zh-CN"/>
        </w:rPr>
        <w:t xml:space="preserve">第二条 </w:t>
      </w:r>
      <w:r>
        <w:rPr>
          <w:rFonts w:hint="eastAsia" w:ascii="仿宋_GB2312" w:hAnsi="仿宋_GB2312" w:eastAsia="仿宋_GB2312" w:cs="仿宋_GB2312"/>
          <w:b w:val="0"/>
          <w:bCs/>
          <w:sz w:val="32"/>
          <w:szCs w:val="32"/>
          <w:lang w:val="en-US" w:eastAsia="zh-CN"/>
        </w:rPr>
        <w:t>培训机构申请开班备案时需按以下要求提供材料：</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（一）</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开班承诺书（附件1），由培训机构填报并扫描后上传系统。</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审核要点：培训机构是否上传填写完整并加盖公章的开班承诺书。</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sz w:val="32"/>
          <w:szCs w:val="32"/>
          <w:highlight w:val="none"/>
          <w:lang w:val="en-US" w:eastAsia="zh-CN"/>
        </w:rPr>
        <w:t>（二）</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南宁市补贴性职业技能培训学员培训意愿需求登记表（附件2），由培训机构填报并扫描后上传系统。</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审核要点：</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1.培训对象填报信息是否齐全；</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2.培训对象是否有培训意愿及需求，意愿及需求是否与参加培训的职业（工种）相匹配；</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3.培训机构是否填写核查情况；</w:t>
      </w:r>
    </w:p>
    <w:p>
      <w:pPr>
        <w:pStyle w:val="2"/>
        <w:widowControl w:val="0"/>
        <w:kinsoku/>
        <w:autoSpaceDE/>
        <w:autoSpaceDN/>
        <w:adjustRightInd/>
        <w:snapToGrid/>
        <w:spacing w:line="600" w:lineRule="exact"/>
        <w:ind w:firstLine="640"/>
        <w:jc w:val="left"/>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（三）学员身份证明材料（含身份证及能证明培训对象身份类别的材料），由培训机构填报并扫描后上传系统。</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1.是否是培训对象本人的身份证；</w:t>
      </w:r>
    </w:p>
    <w:p>
      <w:pPr>
        <w:spacing w:line="600" w:lineRule="exact"/>
        <w:ind w:firstLine="640" w:firstLineChars="200"/>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2.培训对象是否符合年满16周岁及以上至依法享受基本养老保险待遇条件；</w:t>
      </w:r>
    </w:p>
    <w:p>
      <w:pPr>
        <w:widowControl w:val="0"/>
        <w:kinsoku/>
        <w:autoSpaceDE/>
        <w:autoSpaceDN/>
        <w:adjustRightInd/>
        <w:snapToGrid/>
        <w:spacing w:line="56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3.培训对象是否</w:t>
      </w:r>
      <w:r>
        <w:rPr>
          <w:rFonts w:hint="eastAsia" w:ascii="仿宋_GB2312" w:hAnsi="仿宋_GB2312" w:eastAsia="仿宋_GB2312" w:cs="仿宋_GB2312"/>
          <w:color w:val="auto"/>
          <w:sz w:val="32"/>
          <w:szCs w:val="32"/>
          <w:lang w:eastAsia="zh-CN"/>
        </w:rPr>
        <w:t>有明确创业意愿的“</w:t>
      </w:r>
      <w:r>
        <w:rPr>
          <w:rFonts w:hint="eastAsia" w:ascii="仿宋_GB2312" w:hAnsi="仿宋_GB2312" w:eastAsia="仿宋_GB2312" w:cs="仿宋_GB2312"/>
          <w:color w:val="auto"/>
          <w:sz w:val="32"/>
          <w:szCs w:val="32"/>
          <w:u w:val="none"/>
          <w:lang w:eastAsia="zh-CN"/>
        </w:rPr>
        <w:t>五类人员</w:t>
      </w:r>
      <w:r>
        <w:rPr>
          <w:rFonts w:hint="eastAsia" w:ascii="仿宋_GB2312" w:hAnsi="仿宋_GB2312" w:eastAsia="仿宋_GB2312" w:cs="仿宋_GB2312"/>
          <w:color w:val="auto"/>
          <w:sz w:val="32"/>
          <w:szCs w:val="32"/>
          <w:lang w:eastAsia="zh-CN"/>
        </w:rPr>
        <w:t>”身份</w:t>
      </w:r>
      <w:r>
        <w:rPr>
          <w:rFonts w:hint="eastAsia" w:ascii="仿宋_GB2312" w:hAnsi="仿宋_GB2312" w:eastAsia="仿宋_GB2312" w:cs="仿宋_GB2312"/>
          <w:b w:val="0"/>
          <w:bCs/>
          <w:sz w:val="32"/>
          <w:szCs w:val="32"/>
          <w:lang w:val="en-US" w:eastAsia="zh-CN"/>
        </w:rPr>
        <w:t>，</w:t>
      </w:r>
      <w:r>
        <w:rPr>
          <w:rFonts w:hint="eastAsia" w:ascii="仿宋_GB2312" w:hAnsi="仿宋_GB2312" w:eastAsia="仿宋_GB2312" w:cs="仿宋_GB2312"/>
          <w:b w:val="0"/>
          <w:bCs/>
          <w:color w:val="auto"/>
          <w:sz w:val="32"/>
          <w:szCs w:val="32"/>
          <w:lang w:val="en-US" w:eastAsia="zh-CN"/>
        </w:rPr>
        <w:t>五</w:t>
      </w:r>
      <w:r>
        <w:rPr>
          <w:rFonts w:hint="eastAsia" w:ascii="仿宋_GB2312" w:hAnsi="仿宋_GB2312" w:eastAsia="仿宋_GB2312" w:cs="仿宋_GB2312"/>
          <w:b w:val="0"/>
          <w:bCs/>
          <w:sz w:val="32"/>
          <w:szCs w:val="32"/>
          <w:lang w:val="en-US" w:eastAsia="zh-CN"/>
        </w:rPr>
        <w:t>类人员及证明材料包括：</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ascii="仿宋_GB2312" w:hAnsi="仿宋_GB2312" w:eastAsia="仿宋_GB2312" w:cs="仿宋_GB2312"/>
          <w:snapToGrid w:val="0"/>
          <w:color w:val="000000"/>
          <w:kern w:val="0"/>
          <w:sz w:val="32"/>
          <w:szCs w:val="32"/>
          <w:lang w:eastAsia="en-US"/>
        </w:rPr>
      </w:pPr>
      <w:r>
        <w:rPr>
          <w:rFonts w:hint="eastAsia" w:ascii="仿宋_GB2312" w:hAnsi="仿宋_GB2312" w:eastAsia="仿宋_GB2312" w:cs="仿宋_GB2312"/>
          <w:b w:val="0"/>
          <w:bCs/>
          <w:color w:val="auto"/>
          <w:sz w:val="32"/>
          <w:szCs w:val="32"/>
          <w:highlight w:val="none"/>
          <w:lang w:val="en-US" w:eastAsia="zh-CN"/>
        </w:rPr>
        <w:t>①</w:t>
      </w:r>
      <w:r>
        <w:rPr>
          <w:rFonts w:hint="eastAsia" w:ascii="仿宋_GB2312" w:hAnsi="仿宋_GB2312" w:eastAsia="仿宋_GB2312" w:cs="仿宋_GB2312"/>
          <w:snapToGrid w:val="0"/>
          <w:color w:val="000000"/>
          <w:kern w:val="0"/>
          <w:sz w:val="32"/>
          <w:szCs w:val="32"/>
          <w:lang w:eastAsia="en-US"/>
        </w:rPr>
        <w:t>困难家庭劳动者。指脱贫户（含监测户）家庭成员、城乡低保家庭成员、城镇零就业家庭成员和特困人员。</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default"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证明材料：</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脱贫户（含监测户）家庭成员：通过广西“数智人社”脱贫劳动力信息查询模块查询；</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城乡低保家庭成员：乡镇人民政府（街道办）开具的享受城乡低保待遇证明；</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城镇零就业家庭成员：通过“广西数智人社”系统核实；</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特困人员：《特困人员救助供养证》。</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ascii="仿宋_GB2312" w:hAnsi="仿宋_GB2312" w:eastAsia="仿宋_GB2312" w:cs="仿宋_GB2312"/>
          <w:snapToGrid w:val="0"/>
          <w:color w:val="000000"/>
          <w:kern w:val="0"/>
          <w:sz w:val="32"/>
          <w:szCs w:val="32"/>
          <w:lang w:eastAsia="en-US"/>
        </w:rPr>
      </w:pPr>
      <w:r>
        <w:rPr>
          <w:rFonts w:hint="eastAsia" w:ascii="仿宋_GB2312" w:hAnsi="仿宋_GB2312" w:eastAsia="仿宋_GB2312" w:cs="仿宋_GB2312"/>
          <w:b w:val="0"/>
          <w:bCs/>
          <w:color w:val="auto"/>
          <w:sz w:val="32"/>
          <w:szCs w:val="32"/>
          <w:highlight w:val="none"/>
          <w:lang w:val="en-US" w:eastAsia="zh-CN"/>
        </w:rPr>
        <w:t>②</w:t>
      </w:r>
      <w:r>
        <w:rPr>
          <w:rFonts w:hint="eastAsia" w:ascii="仿宋_GB2312" w:hAnsi="仿宋_GB2312" w:eastAsia="仿宋_GB2312" w:cs="仿宋_GB2312"/>
          <w:snapToGrid w:val="0"/>
          <w:color w:val="000000"/>
          <w:kern w:val="0"/>
          <w:sz w:val="32"/>
          <w:szCs w:val="32"/>
          <w:lang w:eastAsia="en-US"/>
        </w:rPr>
        <w:t>应届毕业生。指毕业年度前一年7月1日至毕业年度12月31日期间的各高等学校和职业院校全日制毕业生。</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default"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证明材料：</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default"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auto"/>
          <w:kern w:val="0"/>
          <w:sz w:val="32"/>
          <w:szCs w:val="32"/>
          <w:highlight w:val="none"/>
          <w:lang w:eastAsia="en-US"/>
        </w:rPr>
        <w:t>《学校证明》</w:t>
      </w:r>
      <w:r>
        <w:rPr>
          <w:rFonts w:hint="eastAsia" w:ascii="仿宋_GB2312" w:hAnsi="仿宋_GB2312" w:eastAsia="仿宋_GB2312" w:cs="仿宋_GB2312"/>
          <w:snapToGrid w:val="0"/>
          <w:color w:val="auto"/>
          <w:kern w:val="0"/>
          <w:sz w:val="32"/>
          <w:szCs w:val="32"/>
          <w:highlight w:val="none"/>
          <w:lang w:eastAsia="zh-CN"/>
        </w:rPr>
        <w:t>、</w:t>
      </w:r>
      <w:r>
        <w:rPr>
          <w:rFonts w:hint="eastAsia" w:ascii="仿宋_GB2312" w:hAnsi="仿宋_GB2312" w:eastAsia="仿宋_GB2312" w:cs="仿宋_GB2312"/>
          <w:snapToGrid w:val="0"/>
          <w:color w:val="auto"/>
          <w:kern w:val="0"/>
          <w:sz w:val="32"/>
          <w:szCs w:val="32"/>
          <w:highlight w:val="none"/>
          <w:lang w:eastAsia="en-US"/>
        </w:rPr>
        <w:t>《学生证》</w:t>
      </w:r>
      <w:r>
        <w:rPr>
          <w:rFonts w:hint="eastAsia" w:ascii="仿宋_GB2312" w:hAnsi="仿宋_GB2312" w:eastAsia="仿宋_GB2312" w:cs="仿宋_GB2312"/>
          <w:snapToGrid w:val="0"/>
          <w:color w:val="auto"/>
          <w:kern w:val="0"/>
          <w:sz w:val="32"/>
          <w:szCs w:val="32"/>
          <w:highlight w:val="none"/>
          <w:lang w:eastAsia="zh-CN"/>
        </w:rPr>
        <w:t>、</w:t>
      </w:r>
      <w:r>
        <w:rPr>
          <w:rFonts w:hint="eastAsia" w:ascii="仿宋_GB2312" w:hAnsi="仿宋_GB2312" w:eastAsia="仿宋_GB2312" w:cs="仿宋_GB2312"/>
          <w:snapToGrid w:val="0"/>
          <w:color w:val="auto"/>
          <w:kern w:val="0"/>
          <w:sz w:val="32"/>
          <w:szCs w:val="32"/>
          <w:highlight w:val="none"/>
          <w:lang w:eastAsia="en-US"/>
        </w:rPr>
        <w:t>《毕业证》</w:t>
      </w:r>
      <w:r>
        <w:rPr>
          <w:rFonts w:hint="eastAsia" w:ascii="仿宋_GB2312" w:hAnsi="仿宋_GB2312" w:eastAsia="仿宋_GB2312" w:cs="仿宋_GB2312"/>
          <w:snapToGrid w:val="0"/>
          <w:color w:val="auto"/>
          <w:kern w:val="0"/>
          <w:sz w:val="32"/>
          <w:szCs w:val="32"/>
          <w:highlight w:val="none"/>
          <w:lang w:eastAsia="zh-CN"/>
        </w:rPr>
        <w:t>、</w:t>
      </w:r>
      <w:r>
        <w:rPr>
          <w:rFonts w:hint="eastAsia" w:ascii="仿宋_GB2312" w:hAnsi="仿宋_GB2312" w:eastAsia="仿宋_GB2312" w:cs="仿宋_GB2312"/>
          <w:snapToGrid w:val="0"/>
          <w:color w:val="auto"/>
          <w:kern w:val="0"/>
          <w:sz w:val="32"/>
          <w:szCs w:val="32"/>
          <w:highlight w:val="none"/>
          <w:lang w:eastAsia="en-US"/>
        </w:rPr>
        <w:t>学校（院系）出具的应届毕业生</w:t>
      </w:r>
      <w:r>
        <w:rPr>
          <w:rFonts w:hint="eastAsia" w:ascii="仿宋_GB2312" w:hAnsi="仿宋_GB2312" w:eastAsia="仿宋_GB2312" w:cs="仿宋_GB2312"/>
          <w:snapToGrid w:val="0"/>
          <w:color w:val="auto"/>
          <w:kern w:val="0"/>
          <w:sz w:val="32"/>
          <w:szCs w:val="32"/>
          <w:highlight w:val="none"/>
          <w:lang w:eastAsia="zh-CN"/>
        </w:rPr>
        <w:t>证明之一。</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ascii="仿宋_GB2312" w:hAnsi="仿宋_GB2312" w:eastAsia="仿宋_GB2312" w:cs="仿宋_GB2312"/>
          <w:snapToGrid w:val="0"/>
          <w:color w:val="000000"/>
          <w:kern w:val="0"/>
          <w:sz w:val="32"/>
          <w:szCs w:val="32"/>
          <w:lang w:eastAsia="en-US"/>
        </w:rPr>
      </w:pPr>
      <w:r>
        <w:rPr>
          <w:rFonts w:hint="eastAsia" w:ascii="仿宋_GB2312" w:hAnsi="仿宋_GB2312" w:eastAsia="仿宋_GB2312" w:cs="仿宋_GB2312"/>
          <w:b w:val="0"/>
          <w:bCs/>
          <w:color w:val="auto"/>
          <w:sz w:val="32"/>
          <w:szCs w:val="32"/>
          <w:highlight w:val="none"/>
          <w:lang w:val="en-US" w:eastAsia="zh-CN"/>
        </w:rPr>
        <w:t>③</w:t>
      </w:r>
      <w:r>
        <w:rPr>
          <w:rFonts w:hint="eastAsia" w:ascii="仿宋_GB2312" w:hAnsi="仿宋_GB2312" w:eastAsia="仿宋_GB2312" w:cs="仿宋_GB2312"/>
          <w:snapToGrid w:val="0"/>
          <w:color w:val="000000"/>
          <w:kern w:val="0"/>
          <w:sz w:val="32"/>
          <w:szCs w:val="32"/>
          <w:lang w:eastAsia="en-US"/>
        </w:rPr>
        <w:t>城乡未继续升学的应届初高中毕（肄）业生。</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证明材料：</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rPr>
      </w:pPr>
      <w:r>
        <w:rPr>
          <w:rFonts w:hint="eastAsia" w:ascii="仿宋_GB2312" w:hAnsi="仿宋_GB2312" w:eastAsia="仿宋_GB2312" w:cs="仿宋_GB2312"/>
          <w:snapToGrid w:val="0"/>
          <w:color w:val="000000"/>
          <w:kern w:val="0"/>
          <w:sz w:val="32"/>
          <w:szCs w:val="32"/>
          <w:lang w:val="en-US" w:eastAsia="zh-CN"/>
        </w:rPr>
        <w:t>《学校证明》、《学生证》、《毕业证》、学校出具的应届毕（肄）业生证明之一。</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val="0"/>
          <w:bCs/>
          <w:color w:val="auto"/>
          <w:sz w:val="32"/>
          <w:szCs w:val="32"/>
          <w:highlight w:val="none"/>
          <w:lang w:val="en-US" w:eastAsia="zh-CN"/>
        </w:rPr>
        <w:t>④</w:t>
      </w:r>
      <w:r>
        <w:rPr>
          <w:rFonts w:hint="eastAsia" w:ascii="仿宋_GB2312" w:hAnsi="仿宋_GB2312" w:eastAsia="仿宋_GB2312" w:cs="仿宋_GB2312"/>
          <w:snapToGrid w:val="0"/>
          <w:color w:val="000000"/>
          <w:kern w:val="0"/>
          <w:sz w:val="32"/>
          <w:szCs w:val="32"/>
          <w:lang w:eastAsia="en-US"/>
        </w:rPr>
        <w:t>农村转移就业劳动者。指身份证或户口簿地址显示在村、屯、队、坡、组</w:t>
      </w:r>
      <w:r>
        <w:rPr>
          <w:rFonts w:hint="eastAsia" w:ascii="仿宋_GB2312" w:hAnsi="仿宋_GB2312" w:eastAsia="仿宋_GB2312" w:cs="仿宋_GB2312"/>
          <w:snapToGrid w:val="0"/>
          <w:color w:val="auto"/>
          <w:kern w:val="0"/>
          <w:sz w:val="32"/>
          <w:szCs w:val="32"/>
          <w:lang w:eastAsia="zh-CN"/>
        </w:rPr>
        <w:t>（其中之一）</w:t>
      </w:r>
      <w:r>
        <w:rPr>
          <w:rFonts w:hint="eastAsia" w:ascii="仿宋_GB2312" w:hAnsi="仿宋_GB2312" w:eastAsia="仿宋_GB2312" w:cs="仿宋_GB2312"/>
          <w:snapToGrid w:val="0"/>
          <w:color w:val="auto"/>
          <w:kern w:val="0"/>
          <w:sz w:val="32"/>
          <w:szCs w:val="32"/>
          <w:lang w:eastAsia="en-US"/>
        </w:rPr>
        <w:t>的劳动者，不含机关、事业单位在编身份人员。</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auto"/>
          <w:kern w:val="0"/>
          <w:sz w:val="32"/>
          <w:szCs w:val="32"/>
          <w:lang w:val="en-US" w:eastAsia="zh-CN"/>
        </w:rPr>
      </w:pPr>
      <w:r>
        <w:rPr>
          <w:rFonts w:hint="eastAsia" w:ascii="仿宋_GB2312" w:hAnsi="仿宋_GB2312" w:eastAsia="仿宋_GB2312" w:cs="仿宋_GB2312"/>
          <w:snapToGrid w:val="0"/>
          <w:color w:val="auto"/>
          <w:kern w:val="0"/>
          <w:sz w:val="32"/>
          <w:szCs w:val="32"/>
          <w:lang w:val="en-US" w:eastAsia="zh-CN"/>
        </w:rPr>
        <w:t>证明材料：身份证、居民户口簿。</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b w:val="0"/>
          <w:bCs/>
          <w:color w:val="auto"/>
          <w:sz w:val="32"/>
          <w:szCs w:val="32"/>
          <w:highlight w:val="none"/>
          <w:lang w:val="en-US" w:eastAsia="zh-CN"/>
        </w:rPr>
        <w:t>⑤</w:t>
      </w:r>
      <w:r>
        <w:rPr>
          <w:rFonts w:hint="eastAsia" w:ascii="仿宋_GB2312" w:hAnsi="仿宋_GB2312" w:eastAsia="仿宋_GB2312" w:cs="仿宋_GB2312"/>
          <w:snapToGrid w:val="0"/>
          <w:color w:val="auto"/>
          <w:kern w:val="0"/>
          <w:sz w:val="32"/>
          <w:szCs w:val="32"/>
          <w:lang w:eastAsia="en-US"/>
        </w:rPr>
        <w:t>城镇登记失业人员。</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ascii="仿宋_GB2312" w:hAnsi="仿宋_GB2312" w:eastAsia="仿宋_GB2312" w:cs="仿宋_GB2312"/>
          <w:snapToGrid w:val="0"/>
          <w:color w:val="auto"/>
          <w:kern w:val="0"/>
          <w:sz w:val="32"/>
          <w:szCs w:val="32"/>
          <w:lang w:eastAsia="en-US"/>
        </w:rPr>
      </w:pPr>
      <w:r>
        <w:rPr>
          <w:rFonts w:hint="eastAsia" w:ascii="仿宋_GB2312" w:hAnsi="仿宋_GB2312" w:eastAsia="仿宋_GB2312" w:cs="仿宋_GB2312"/>
          <w:snapToGrid w:val="0"/>
          <w:color w:val="auto"/>
          <w:kern w:val="0"/>
          <w:sz w:val="32"/>
          <w:szCs w:val="32"/>
          <w:lang w:val="en-US" w:eastAsia="zh-CN"/>
        </w:rPr>
        <w:t>证明材料：持</w:t>
      </w:r>
      <w:r>
        <w:rPr>
          <w:rFonts w:hint="eastAsia" w:ascii="仿宋_GB2312" w:hAnsi="仿宋_GB2312" w:eastAsia="仿宋_GB2312" w:cs="仿宋_GB2312"/>
          <w:snapToGrid w:val="0"/>
          <w:color w:val="auto"/>
          <w:kern w:val="0"/>
          <w:sz w:val="32"/>
          <w:szCs w:val="32"/>
          <w:highlight w:val="none"/>
          <w:lang w:eastAsia="en-US"/>
        </w:rPr>
        <w:t>《就业创业证》</w:t>
      </w:r>
      <w:r>
        <w:rPr>
          <w:rFonts w:hint="eastAsia" w:ascii="仿宋_GB2312" w:hAnsi="仿宋_GB2312" w:eastAsia="仿宋_GB2312" w:cs="仿宋_GB2312"/>
          <w:snapToGrid w:val="0"/>
          <w:color w:val="auto"/>
          <w:kern w:val="0"/>
          <w:sz w:val="32"/>
          <w:szCs w:val="32"/>
          <w:highlight w:val="none"/>
          <w:lang w:eastAsia="zh-CN"/>
        </w:rPr>
        <w:t>，并在系统上的“就业创业证综合查询”模块中的“失业登记信息”栏目中进行核查。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highlight w:val="none"/>
          <w:lang w:val="zh-CN" w:eastAsia="zh-CN"/>
        </w:rPr>
        <w:t>（四）创业培训协议</w:t>
      </w:r>
      <w:r>
        <w:rPr>
          <w:rFonts w:hint="eastAsia" w:ascii="仿宋_GB2312" w:hAnsi="仿宋_GB2312" w:eastAsia="仿宋_GB2312" w:cs="仿宋_GB2312"/>
          <w:color w:val="auto"/>
          <w:sz w:val="32"/>
          <w:szCs w:val="32"/>
          <w:lang w:val="zh-CN" w:eastAsia="zh-CN"/>
        </w:rPr>
        <w:t>（附件</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eastAsia="zh-CN"/>
        </w:rPr>
        <w:t>）（模板，</w:t>
      </w:r>
      <w:r>
        <w:rPr>
          <w:rFonts w:hint="eastAsia" w:ascii="仿宋_GB2312" w:hAnsi="仿宋_GB2312" w:eastAsia="仿宋_GB2312" w:cs="仿宋_GB2312"/>
          <w:color w:val="auto"/>
          <w:sz w:val="32"/>
          <w:szCs w:val="32"/>
          <w:lang w:val="en-US" w:eastAsia="zh-CN"/>
        </w:rPr>
        <w:t>县区可结合实际情况进行调整</w:t>
      </w:r>
      <w:r>
        <w:rPr>
          <w:rFonts w:hint="eastAsia" w:ascii="仿宋_GB2312" w:hAnsi="仿宋_GB2312" w:eastAsia="仿宋_GB2312" w:cs="仿宋_GB2312"/>
          <w:color w:val="auto"/>
          <w:sz w:val="32"/>
          <w:szCs w:val="32"/>
          <w:lang w:val="zh-CN" w:eastAsia="zh-CN"/>
        </w:rPr>
        <w:t>），</w:t>
      </w:r>
      <w:r>
        <w:rPr>
          <w:rFonts w:hint="eastAsia" w:ascii="仿宋_GB2312" w:hAnsi="仿宋_GB2312" w:eastAsia="仿宋_GB2312" w:cs="仿宋_GB2312"/>
          <w:b w:val="0"/>
          <w:bCs/>
          <w:color w:val="auto"/>
          <w:sz w:val="32"/>
          <w:szCs w:val="32"/>
          <w:lang w:val="en-US" w:eastAsia="zh-CN"/>
        </w:rPr>
        <w:t>由培训机构签订并扫描后上传系统。</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1.人社部门是否和培训机构签订协议；</w:t>
      </w:r>
    </w:p>
    <w:p>
      <w:pPr>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2.人社部门、培训机构双方是否已在协议上签字并盖章。</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（五）开班申请表（附件4），由培训机构直接在系统填报相关信息。</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1.填报信息是否齐全；</w:t>
      </w:r>
    </w:p>
    <w:p>
      <w:pPr>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2.计划培训人数是否超过30人；</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3.培训项目是否在《南宁市职业培训补贴职业（工种）目录》内。</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（六）学员开班花名册（附件5）</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，由培训机构直接在系统填报相关信息。</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审核要点：</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1.花名册人员信息是否完整；</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2.花名册人数是否与计划培训人数一致；</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3.审核学员是否符合每人每年只能享受一次职业技能培训补贴的条件；</w:t>
      </w:r>
    </w:p>
    <w:p>
      <w:pPr>
        <w:spacing w:line="600" w:lineRule="exact"/>
        <w:ind w:firstLine="640" w:firstLineChars="200"/>
        <w:rPr>
          <w:rFonts w:hint="eastAsia" w:ascii="仿宋_GB2312" w:hAnsi="仿宋_GB2312" w:eastAsia="仿宋_GB2312" w:cs="仿宋_GB2312"/>
          <w:b w:val="0"/>
          <w:bCs/>
          <w:color w:val="0000FF"/>
          <w:sz w:val="32"/>
          <w:szCs w:val="32"/>
          <w:u w:val="single"/>
          <w:lang w:val="en-US" w:eastAsia="zh-CN"/>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4.审核学员是否符合同一职业（工种）同一等级不可重复享受补贴的条件。</w:t>
      </w:r>
    </w:p>
    <w:p>
      <w:pPr>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七</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）授课教师花名册（附件6）,由培训机构直接在系统填报相关信息。</w:t>
      </w:r>
    </w:p>
    <w:p>
      <w:pPr>
        <w:spacing w:line="600" w:lineRule="exact"/>
        <w:ind w:firstLine="640" w:firstLineChars="200"/>
        <w:rPr>
          <w:rFonts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r>
        <w:rPr>
          <w:rFonts w:hint="eastAsia" w:ascii="仿宋_GB2312" w:hAnsi="仿宋_GB2312" w:eastAsia="仿宋_GB2312" w:cs="仿宋_GB2312"/>
          <w:color w:val="auto"/>
          <w:sz w:val="32"/>
          <w:szCs w:val="32"/>
          <w:lang w:eastAsia="zh-CN"/>
        </w:rPr>
        <w:t>开设创业培训、网络创业培训、创业模拟实训或网络创业模拟实训，每个项目应具有2名以上教师（其中至少有1人为专职教师，专职教师具有2年以上创业培训或职业教育培训工作经历），教师持有对应培训项目的《师资合格证书》或《讲师证书》、《培训师证书》</w:t>
      </w:r>
      <w:r>
        <w:rPr>
          <w:rFonts w:hint="eastAsia" w:ascii="仿宋_GB2312" w:hAnsi="仿宋_GB2312" w:eastAsia="仿宋_GB2312" w:cs="仿宋_GB2312"/>
          <w:color w:val="auto"/>
          <w:sz w:val="32"/>
          <w:szCs w:val="32"/>
          <w:lang w:val="en-US" w:eastAsia="zh-CN"/>
        </w:rPr>
        <w:t>。</w:t>
      </w:r>
    </w:p>
    <w:p>
      <w:pPr>
        <w:spacing w:line="600" w:lineRule="exact"/>
        <w:ind w:firstLine="640" w:firstLineChars="200"/>
        <w:rPr>
          <w:rFonts w:hint="default"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（八）培训班课程表（附件7），由培训机构直接在系统填报相关信息。</w:t>
      </w:r>
    </w:p>
    <w:p>
      <w:pPr>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审核要点：</w:t>
      </w:r>
    </w:p>
    <w:p>
      <w:pPr>
        <w:spacing w:line="60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SYB （含GYB培训内容）培训不少于10天，80课时（每课时45分钟）；</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2.每个课时按45分钟计（不含休息时间），连续授课90分钟必须安排不少于10分钟的课间休息</w:t>
      </w:r>
      <w:r>
        <w:rPr>
          <w:rFonts w:hint="eastAsia" w:ascii="仿宋_GB2312" w:hAnsi="仿宋_GB2312" w:eastAsia="仿宋_GB2312" w:cs="仿宋_GB2312"/>
          <w:color w:val="auto"/>
          <w:sz w:val="32"/>
          <w:szCs w:val="32"/>
          <w:highlight w:val="none"/>
          <w:lang w:val="en-US" w:eastAsia="zh-CN"/>
        </w:rPr>
        <w:t>（如未安排，将其中扣减10分钟算作课间休息时间）</w:t>
      </w:r>
      <w:r>
        <w:rPr>
          <w:rFonts w:hint="eastAsia" w:ascii="仿宋_GB2312" w:hAnsi="仿宋_GB2312" w:eastAsia="仿宋_GB2312" w:cs="仿宋_GB2312"/>
          <w:color w:val="auto"/>
          <w:sz w:val="32"/>
          <w:szCs w:val="32"/>
          <w:lang w:val="en-US" w:eastAsia="zh-CN"/>
        </w:rPr>
        <w:t>；</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3.每天安排课程不超过8个课时；</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4.课程设置需包括禁毒、安全生产法律法规、消防安全、生态乡村、预防艾滋病等相关知识和内容，以上课程内容累计不少于2个学时，并计入总课时。</w:t>
      </w:r>
    </w:p>
    <w:p>
      <w:pPr>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（九）教材审批报告表（附件8），由培训机构直接在系统填报相关信息。</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审核要点：使用的教材是否与培训项目相匹配。</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sz w:val="32"/>
          <w:szCs w:val="32"/>
          <w:lang w:val="en-US" w:eastAsia="zh-CN"/>
        </w:rPr>
      </w:pPr>
    </w:p>
    <w:p>
      <w:pPr>
        <w:pStyle w:val="4"/>
        <w:keepNext w:val="0"/>
        <w:keepLines w:val="0"/>
        <w:pageBreakBefore w:val="0"/>
        <w:widowControl/>
        <w:kinsoku w:val="0"/>
        <w:wordWrap/>
        <w:overflowPunct/>
        <w:topLinePunct w:val="0"/>
        <w:autoSpaceDE w:val="0"/>
        <w:autoSpaceDN w:val="0"/>
        <w:bidi w:val="0"/>
        <w:adjustRightInd w:val="0"/>
        <w:snapToGrid w:val="0"/>
        <w:spacing w:line="720" w:lineRule="exact"/>
        <w:jc w:val="center"/>
        <w:textAlignment w:val="baseline"/>
        <w:rPr>
          <w:rFonts w:ascii="黑体" w:hAnsi="黑体" w:eastAsia="黑体" w:cs="黑体"/>
          <w:color w:val="auto"/>
          <w:sz w:val="44"/>
          <w:szCs w:val="44"/>
          <w:lang w:eastAsia="zh-CN"/>
        </w:rPr>
      </w:pPr>
      <w:r>
        <w:rPr>
          <w:rFonts w:hint="eastAsia" w:ascii="黑体" w:hAnsi="黑体" w:eastAsia="黑体" w:cs="黑体"/>
          <w:color w:val="auto"/>
          <w:sz w:val="44"/>
          <w:szCs w:val="44"/>
          <w:lang w:eastAsia="zh-CN"/>
        </w:rPr>
        <w:t>第二章 培训监管</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sz w:val="32"/>
          <w:szCs w:val="32"/>
          <w:lang w:val="en-US" w:eastAsia="zh-CN"/>
        </w:rPr>
      </w:pPr>
    </w:p>
    <w:p>
      <w:pPr>
        <w:spacing w:line="600" w:lineRule="exact"/>
        <w:ind w:firstLine="643"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 xml:space="preserve">第三条 </w:t>
      </w:r>
      <w:r>
        <w:rPr>
          <w:rFonts w:hint="eastAsia" w:ascii="仿宋_GB2312" w:hAnsi="仿宋_GB2312" w:eastAsia="仿宋_GB2312" w:cs="仿宋_GB2312"/>
          <w:b w:val="0"/>
          <w:bCs/>
          <w:sz w:val="32"/>
          <w:szCs w:val="32"/>
          <w:lang w:val="en-US" w:eastAsia="zh-CN"/>
        </w:rPr>
        <w:t>课程变更。课程表原则上一经审核不再变更，因培训需要须对课程表进行调整的，</w:t>
      </w:r>
      <w:r>
        <w:rPr>
          <w:rFonts w:hint="eastAsia" w:ascii="仿宋_GB2312" w:hAnsi="仿宋_GB2312" w:eastAsia="仿宋_GB2312" w:cs="仿宋_GB2312"/>
          <w:bCs/>
          <w:color w:val="000000" w:themeColor="text1"/>
          <w:sz w:val="32"/>
          <w:szCs w:val="32"/>
          <w14:textFill>
            <w14:solidFill>
              <w14:schemeClr w14:val="tx1"/>
            </w14:solidFill>
          </w14:textFill>
        </w:rPr>
        <w:t>需提前1天向班期开班备案人社部门</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提交《培训课程变更备案表》（</w:t>
      </w:r>
      <w:r>
        <w:rPr>
          <w:rFonts w:hint="eastAsia" w:ascii="仿宋_GB2312" w:hAnsi="仿宋_GB2312" w:eastAsia="仿宋_GB2312" w:cs="仿宋_GB2312"/>
          <w:bCs/>
          <w:color w:val="auto"/>
          <w:sz w:val="32"/>
          <w:szCs w:val="32"/>
          <w:lang w:val="en-US" w:eastAsia="zh-CN"/>
        </w:rPr>
        <w:t>附件9</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sz w:val="32"/>
          <w:szCs w:val="32"/>
          <w:lang w:val="en-US" w:eastAsia="zh-CN"/>
        </w:rPr>
        <w:t>人社部门同意后，方可在系统上进行变更，未经人社部门同意而擅自变更的课程，算作无效课程，不算入已获得课时数。</w:t>
      </w:r>
    </w:p>
    <w:p>
      <w:pPr>
        <w:spacing w:line="600" w:lineRule="exact"/>
        <w:ind w:firstLine="643" w:firstLineChars="20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 xml:space="preserve">第四条 </w:t>
      </w:r>
      <w:r>
        <w:rPr>
          <w:rFonts w:hint="eastAsia" w:ascii="仿宋_GB2312" w:hAnsi="仿宋_GB2312" w:eastAsia="仿宋_GB2312" w:cs="仿宋_GB2312"/>
          <w:b w:val="0"/>
          <w:bCs/>
          <w:sz w:val="32"/>
          <w:szCs w:val="32"/>
          <w:lang w:val="en-US" w:eastAsia="zh-CN"/>
        </w:rPr>
        <w:t>培训考勤。所有培训班期须通过广西“数智人社”业务管理信息系统完成考勤打卡，培训过程中因系统问题导致考勤失败的，需第一时间保留有效的考勤证明材料，并于当天上传至系统，报班期开班备案人社部门审核。</w:t>
      </w:r>
    </w:p>
    <w:p>
      <w:pPr>
        <w:spacing w:line="600" w:lineRule="exact"/>
        <w:ind w:firstLine="643" w:firstLineChars="2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val="0"/>
          <w:sz w:val="32"/>
          <w:szCs w:val="32"/>
          <w:lang w:val="en-US" w:eastAsia="zh-CN"/>
        </w:rPr>
        <w:t xml:space="preserve">第五条 </w:t>
      </w:r>
      <w:r>
        <w:rPr>
          <w:rFonts w:hint="eastAsia" w:ascii="仿宋_GB2312" w:hAnsi="仿宋_GB2312" w:eastAsia="仿宋_GB2312" w:cs="仿宋_GB2312"/>
          <w:b w:val="0"/>
          <w:bCs/>
          <w:color w:val="auto"/>
          <w:sz w:val="32"/>
          <w:szCs w:val="32"/>
          <w:lang w:val="en-US" w:eastAsia="zh-CN"/>
        </w:rPr>
        <w:t>培训视频。各承担任务的培训机构要严格培训管理，对创业培训过程实施</w:t>
      </w:r>
      <w:r>
        <w:rPr>
          <w:rFonts w:hint="eastAsia" w:ascii="仿宋_GB2312" w:hAnsi="仿宋_GB2312" w:eastAsia="仿宋_GB2312" w:cs="仿宋_GB2312"/>
          <w:b w:val="0"/>
          <w:bCs/>
          <w:color w:val="auto"/>
          <w:sz w:val="32"/>
          <w:szCs w:val="32"/>
          <w:highlight w:val="none"/>
          <w:lang w:val="en-US" w:eastAsia="zh-CN"/>
        </w:rPr>
        <w:t>全过程的视频监控管理，各县（市、区）、开发区人社部门按当年申领补贴总班期的10%抽查全过程视频录制情况，全过程视频及上传的照片、视频材料均需保存3年以上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lang w:eastAsia="zh-CN"/>
        </w:rPr>
        <w:t>以备检查。</w:t>
      </w:r>
    </w:p>
    <w:p>
      <w:pPr>
        <w:spacing w:line="600" w:lineRule="exact"/>
        <w:ind w:firstLine="643" w:firstLineChars="200"/>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 xml:space="preserve">第六条 </w:t>
      </w:r>
      <w:r>
        <w:rPr>
          <w:rFonts w:hint="eastAsia" w:ascii="仿宋_GB2312" w:hAnsi="仿宋_GB2312" w:eastAsia="仿宋_GB2312" w:cs="仿宋_GB2312"/>
          <w:color w:val="auto"/>
          <w:sz w:val="32"/>
          <w:szCs w:val="32"/>
          <w:lang w:eastAsia="zh-CN"/>
        </w:rPr>
        <w:t>SYB （含GYB）培训时严禁迟到早迟、无故旷课或请假超过2次（一次请假不能超过4课时）的，学员不能参加考核。考核完成后，发现学员不符合考核条件的，不予发放创业培训合格证及补贴。</w:t>
      </w:r>
    </w:p>
    <w:p>
      <w:pPr>
        <w:spacing w:line="600" w:lineRule="exact"/>
        <w:ind w:left="0" w:leftChars="0" w:firstLine="643" w:firstLineChars="200"/>
        <w:jc w:val="lef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第七条</w:t>
      </w:r>
      <w:r>
        <w:rPr>
          <w:rFonts w:hint="eastAsia" w:ascii="仿宋_GB2312" w:hAnsi="仿宋_GB2312" w:eastAsia="仿宋_GB2312" w:cs="仿宋_GB2312"/>
          <w:b w:val="0"/>
          <w:bCs/>
          <w:sz w:val="32"/>
          <w:szCs w:val="32"/>
          <w:lang w:val="en-US" w:eastAsia="zh-CN"/>
        </w:rPr>
        <w:t xml:space="preserve"> 现场监管。按照“谁审批开班、谁负责监管”的原则，县（市、区）、开发区人社部门应对审批开班的培训班期进行不定时抽查，抽查内容包括人员到课率、教学计划执行情况、培训效果等，每个班期至少抽查2次，并填报《南宁市职业技能培训现场抽查登记表》（附件10）。</w:t>
      </w:r>
    </w:p>
    <w:p>
      <w:pPr>
        <w:spacing w:line="600" w:lineRule="exact"/>
        <w:ind w:left="0" w:leftChars="0" w:firstLine="643" w:firstLineChars="200"/>
        <w:jc w:val="left"/>
        <w:rPr>
          <w:rFonts w:hint="eastAsia" w:ascii="仿宋_GB2312" w:hAnsi="仿宋_GB2312" w:eastAsia="仿宋_GB2312" w:cs="仿宋_GB2312"/>
          <w:bCs/>
          <w:snapToGrid w:val="0"/>
          <w:color w:val="FF0000"/>
          <w:kern w:val="0"/>
          <w:sz w:val="32"/>
          <w:szCs w:val="32"/>
        </w:rPr>
      </w:pPr>
      <w:r>
        <w:rPr>
          <w:rFonts w:hint="eastAsia" w:ascii="仿宋_GB2312" w:hAnsi="仿宋_GB2312" w:eastAsia="仿宋_GB2312" w:cs="仿宋_GB2312"/>
          <w:b/>
          <w:bCs w:val="0"/>
          <w:color w:val="auto"/>
          <w:sz w:val="32"/>
          <w:szCs w:val="32"/>
          <w:lang w:val="en-US" w:eastAsia="zh-CN"/>
        </w:rPr>
        <w:t xml:space="preserve">第八条 </w:t>
      </w:r>
      <w:r>
        <w:rPr>
          <w:rFonts w:hint="eastAsia" w:ascii="仿宋_GB2312" w:hAnsi="仿宋_GB2312" w:eastAsia="仿宋_GB2312" w:cs="仿宋_GB2312"/>
          <w:b w:val="0"/>
          <w:bCs/>
          <w:color w:val="auto"/>
          <w:sz w:val="32"/>
          <w:szCs w:val="32"/>
          <w:lang w:val="en-US" w:eastAsia="zh-CN"/>
        </w:rPr>
        <w:t>评价管理。培训机构组织完成培训后，应于15个工作日内向评价机构提出评价申请，培训鉴定实行考培分离，即培训评价机构不能对本机构组织培训学员进行评价鉴定。若本机构评价鉴定的项目，无其他机构可承接或其他机构不对外承接的，经报市级人社部门同意后，则可对本机构学员进行评价鉴定。</w:t>
      </w:r>
    </w:p>
    <w:p>
      <w:pPr>
        <w:spacing w:line="600" w:lineRule="exact"/>
        <w:ind w:left="0" w:leftChars="0" w:firstLine="640" w:firstLineChars="200"/>
        <w:jc w:val="left"/>
        <w:rPr>
          <w:rFonts w:hint="eastAsia" w:ascii="仿宋_GB2312" w:hAnsi="仿宋_GB2312" w:eastAsia="仿宋_GB2312" w:cs="仿宋_GB2312"/>
          <w:bCs/>
          <w:snapToGrid w:val="0"/>
          <w:color w:val="FF0000"/>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sz w:val="32"/>
          <w:szCs w:val="32"/>
          <w:lang w:val="en-US" w:eastAsia="zh-CN"/>
        </w:rPr>
      </w:pPr>
      <w:r>
        <w:rPr>
          <w:rFonts w:hint="eastAsia" w:ascii="黑体" w:hAnsi="黑体" w:eastAsia="黑体" w:cs="黑体"/>
          <w:color w:val="auto"/>
          <w:sz w:val="44"/>
          <w:szCs w:val="44"/>
          <w:lang w:eastAsia="zh-CN"/>
        </w:rPr>
        <w:t>第三章 补贴审核</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auto"/>
          <w:sz w:val="32"/>
          <w:szCs w:val="32"/>
          <w:lang w:val="en-US" w:eastAsia="zh-CN"/>
        </w:rPr>
      </w:pPr>
    </w:p>
    <w:p>
      <w:pPr>
        <w:pStyle w:val="2"/>
        <w:spacing w:line="600" w:lineRule="exact"/>
        <w:ind w:firstLine="64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highlight w:val="none"/>
          <w:lang w:val="en-US" w:eastAsia="zh-CN"/>
        </w:rPr>
        <w:t>第九条</w:t>
      </w:r>
      <w:r>
        <w:rPr>
          <w:rFonts w:hint="eastAsia" w:ascii="仿宋_GB2312" w:hAnsi="仿宋_GB2312" w:eastAsia="仿宋_GB2312" w:cs="仿宋_GB2312"/>
          <w:b w:val="0"/>
          <w:bCs/>
          <w:sz w:val="32"/>
          <w:szCs w:val="32"/>
          <w:lang w:val="en-US" w:eastAsia="zh-CN"/>
        </w:rPr>
        <w:t xml:space="preserve"> 培训机构申报补贴时需按以下要求提供材料：</w:t>
      </w:r>
    </w:p>
    <w:p>
      <w:pPr>
        <w:pStyle w:val="2"/>
        <w:widowControl w:val="0"/>
        <w:kinsoku/>
        <w:autoSpaceDE/>
        <w:autoSpaceDN/>
        <w:adjustRightInd/>
        <w:snapToGrid/>
        <w:spacing w:line="600" w:lineRule="exact"/>
        <w:ind w:firstLine="640"/>
        <w:jc w:val="left"/>
        <w:textAlignment w:val="auto"/>
        <w:rPr>
          <w:rFonts w:ascii="仿宋_GB2312" w:hAnsi="仿宋" w:eastAsia="仿宋_GB2312" w:cs="仿宋"/>
          <w:kern w:val="0"/>
          <w:sz w:val="32"/>
          <w:szCs w:val="32"/>
          <w:lang w:eastAsia="zh-CN"/>
        </w:rPr>
      </w:pPr>
      <w:r>
        <w:rPr>
          <w:rFonts w:hint="eastAsia" w:ascii="仿宋_GB2312" w:hAnsi="仿宋_GB2312" w:eastAsia="仿宋_GB2312" w:cs="仿宋_GB2312"/>
          <w:color w:val="auto"/>
          <w:sz w:val="32"/>
          <w:szCs w:val="32"/>
          <w:lang w:val="en-US" w:eastAsia="zh-CN"/>
        </w:rPr>
        <w:t>（一）职业培训补贴、生活费补贴、鉴定补贴申请表（附件11），</w:t>
      </w:r>
      <w:r>
        <w:rPr>
          <w:rFonts w:hint="eastAsia" w:ascii="仿宋_GB2312" w:hAnsi="仿宋_GB2312" w:eastAsia="仿宋_GB2312" w:cs="仿宋_GB2312"/>
          <w:b w:val="0"/>
          <w:bCs w:val="0"/>
          <w:color w:val="auto"/>
          <w:sz w:val="32"/>
          <w:szCs w:val="32"/>
          <w:lang w:val="en-US" w:eastAsia="zh-CN"/>
        </w:rPr>
        <w:t>培训机构直接在系统上填报相关信息。</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审核要点：</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b w:val="0"/>
          <w:bCs/>
          <w:sz w:val="32"/>
          <w:szCs w:val="32"/>
          <w:lang w:val="en-US" w:eastAsia="zh-CN"/>
        </w:rPr>
        <w:t>填报信息是否齐全；</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2.申报补贴总人数不能超过开班计划培训人数；</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3.申报补贴总金额是否与补贴标准及申请人数一致。</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highlight w:val="none"/>
          <w:lang w:val="en-US" w:eastAsia="zh-CN"/>
        </w:rPr>
        <w:t>二）职业培训补贴、生活费（含交通费）补贴、鉴定补贴人员花名册</w:t>
      </w:r>
      <w:r>
        <w:rPr>
          <w:rFonts w:hint="eastAsia" w:ascii="仿宋_GB2312" w:hAnsi="仿宋_GB2312" w:eastAsia="仿宋_GB2312" w:cs="仿宋_GB2312"/>
          <w:color w:val="auto"/>
          <w:sz w:val="32"/>
          <w:szCs w:val="32"/>
          <w:lang w:val="en-US" w:eastAsia="zh-CN"/>
        </w:rPr>
        <w:t>（附件12），</w:t>
      </w:r>
      <w:r>
        <w:rPr>
          <w:rFonts w:hint="eastAsia" w:ascii="仿宋_GB2312" w:hAnsi="仿宋_GB2312" w:eastAsia="仿宋_GB2312" w:cs="仿宋_GB2312"/>
          <w:b w:val="0"/>
          <w:bCs w:val="0"/>
          <w:color w:val="auto"/>
          <w:sz w:val="32"/>
          <w:szCs w:val="32"/>
          <w:lang w:val="en-US" w:eastAsia="zh-CN"/>
        </w:rPr>
        <w:t>培训机构直接在系统上填报相关信息。</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审核要点：</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b w:val="0"/>
          <w:bCs/>
          <w:sz w:val="32"/>
          <w:szCs w:val="32"/>
          <w:lang w:val="en-US" w:eastAsia="zh-CN"/>
        </w:rPr>
        <w:t>填报信息是否齐全；</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2.按培训计划完成培训；</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3.参加创业培训后取得相应证书的；</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4.申请金额是否与补贴标准</w:t>
      </w:r>
      <w:r>
        <w:rPr>
          <w:rFonts w:hint="eastAsia" w:ascii="仿宋_GB2312" w:hAnsi="仿宋_GB2312" w:eastAsia="仿宋_GB2312" w:cs="仿宋_GB2312"/>
          <w:color w:val="auto"/>
          <w:sz w:val="32"/>
          <w:szCs w:val="32"/>
          <w:lang w:eastAsia="zh-CN"/>
        </w:rPr>
        <w:t>金额一致；</w:t>
      </w:r>
    </w:p>
    <w:p>
      <w:pPr>
        <w:kinsoku/>
        <w:spacing w:line="600" w:lineRule="exact"/>
        <w:ind w:firstLine="640" w:firstLineChars="200"/>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5.补贴标准：</w:t>
      </w:r>
      <w:r>
        <w:rPr>
          <w:rFonts w:hint="eastAsia" w:ascii="仿宋_GB2312" w:hAnsi="仿宋_GB2312" w:eastAsia="仿宋_GB2312" w:cs="仿宋_GB2312"/>
          <w:color w:val="auto"/>
          <w:sz w:val="32"/>
          <w:szCs w:val="32"/>
          <w:lang w:eastAsia="zh-CN"/>
        </w:rPr>
        <w:t>人力资源社会保障部门根据以下标准并结合与培训机构签订的协议检查验收成效，给予创业培训补贴。</w:t>
      </w:r>
    </w:p>
    <w:p>
      <w:pPr>
        <w:kinsoku/>
        <w:spacing w:line="600" w:lineRule="exact"/>
        <w:ind w:firstLine="640" w:firstLineChars="200"/>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参加“创办你的企业”培训（含“产生企业想法”培训内容）后取得《创业培训合格证书》的，补贴标准为1500元/人。</w:t>
      </w:r>
    </w:p>
    <w:p>
      <w:pPr>
        <w:kinsoku/>
        <w:spacing w:line="600" w:lineRule="exact"/>
        <w:ind w:firstLine="640" w:firstLineChars="200"/>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）已领取工商营业执照的创业人员参加“改善你的企业”培训或“扩大你的企业”培训后取得《创业培训合格证书》的，补贴标准为1800元/人。</w:t>
      </w:r>
    </w:p>
    <w:p>
      <w:pPr>
        <w:kinsoku/>
        <w:spacing w:line="600" w:lineRule="exact"/>
        <w:ind w:firstLine="640" w:firstLineChars="200"/>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参加网络创业培训后取得《网络创业培训合格证书》的，补贴标准为1500元/人。</w:t>
      </w:r>
    </w:p>
    <w:p>
      <w:pPr>
        <w:kinsoku/>
        <w:spacing w:line="600" w:lineRule="exact"/>
        <w:ind w:firstLine="640" w:firstLineChars="200"/>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参加创业模拟实训或网络创业模拟实训后取得《创业模拟实训合格证书》或《网络创业模拟实训合格证书》的，补贴标准为800元/人。</w:t>
      </w:r>
    </w:p>
    <w:p>
      <w:pPr>
        <w:widowControl w:val="0"/>
        <w:kinsoku/>
        <w:autoSpaceDE/>
        <w:autoSpaceDN/>
        <w:adjustRightInd/>
        <w:spacing w:line="600" w:lineRule="exact"/>
        <w:ind w:firstLine="640" w:firstLineChars="200"/>
        <w:textAlignment w:val="auto"/>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参加创业模拟实训（网络创业模拟实训）的人员须先行取得“创办你的企业”培训或网络创业培训的《网络创业培训合格证书》，创业模拟实训《网络创业模拟实训》补贴可与“创办你的企业”培训或网络创业培训补贴同时享受。</w:t>
      </w:r>
    </w:p>
    <w:p>
      <w:pPr>
        <w:spacing w:line="600" w:lineRule="exact"/>
        <w:ind w:firstLine="640" w:firstLineChars="200"/>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（三）创业培训合格证书（可通过证书系统查询的，不需提供）。</w:t>
      </w:r>
    </w:p>
    <w:p>
      <w:pPr>
        <w:pStyle w:val="2"/>
        <w:spacing w:line="600" w:lineRule="exact"/>
        <w:ind w:firstLine="64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审核要点：证书系统无法查询的，是否已提供。</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600" w:lineRule="exact"/>
        <w:ind w:firstLine="640" w:firstLineChars="20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（四）培训</w:t>
      </w:r>
      <w:r>
        <w:rPr>
          <w:rFonts w:hint="eastAsia" w:ascii="仿宋_GB2312" w:hAnsi="仿宋_GB2312" w:eastAsia="仿宋_GB2312" w:cs="仿宋_GB2312"/>
          <w:color w:val="auto"/>
          <w:sz w:val="32"/>
          <w:szCs w:val="32"/>
          <w:highlight w:val="none"/>
          <w:lang w:eastAsia="zh-CN"/>
        </w:rPr>
        <w:t>过程全程录像视频或数字化监控材料。</w:t>
      </w:r>
    </w:p>
    <w:p>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leftChars="0" w:firstLine="640" w:firstLineChars="200"/>
        <w:textAlignment w:val="baseline"/>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审核要点：是否按要求提供培训全过程录像视频，按班期刻录成光盘。</w:t>
      </w:r>
    </w:p>
    <w:p>
      <w:pPr>
        <w:spacing w:line="60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val="0"/>
          <w:sz w:val="32"/>
          <w:szCs w:val="32"/>
          <w:lang w:eastAsia="zh-CN"/>
        </w:rPr>
        <w:t>第十条</w:t>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sz w:val="32"/>
          <w:szCs w:val="32"/>
        </w:rPr>
        <w:t>申领期限：证书核发之日起6个月内。</w:t>
      </w:r>
    </w:p>
    <w:p>
      <w:pPr>
        <w:pStyle w:val="2"/>
        <w:spacing w:line="600" w:lineRule="exact"/>
        <w:ind w:firstLine="643"/>
        <w:rPr>
          <w:rFonts w:ascii="仿宋_GB2312" w:hAnsi="仿宋_GB2312" w:eastAsia="仿宋_GB2312" w:cs="仿宋_GB2312"/>
          <w:b w:val="0"/>
          <w:bCs w:val="0"/>
          <w:sz w:val="32"/>
          <w:szCs w:val="32"/>
          <w:lang w:eastAsia="zh-CN"/>
        </w:rPr>
      </w:pPr>
      <w:r>
        <w:rPr>
          <w:rFonts w:hint="eastAsia" w:ascii="仿宋_GB2312" w:hAnsi="仿宋_GB2312" w:eastAsia="仿宋_GB2312" w:cs="仿宋_GB2312"/>
          <w:b/>
          <w:bCs/>
          <w:color w:val="auto"/>
          <w:sz w:val="32"/>
          <w:szCs w:val="32"/>
          <w:lang w:eastAsia="zh-CN"/>
        </w:rPr>
        <w:t>第十一条</w:t>
      </w:r>
      <w:r>
        <w:rPr>
          <w:rFonts w:hint="eastAsia" w:ascii="仿宋_GB2312" w:hAnsi="仿宋_GB2312" w:eastAsia="仿宋_GB2312" w:cs="仿宋_GB2312"/>
          <w:b w:val="0"/>
          <w:bCs w:val="0"/>
          <w:color w:val="auto"/>
          <w:sz w:val="32"/>
          <w:szCs w:val="32"/>
          <w:lang w:val="en-US" w:eastAsia="zh-CN"/>
        </w:rPr>
        <w:t xml:space="preserve"> </w:t>
      </w:r>
      <w:r>
        <w:rPr>
          <w:rFonts w:hint="eastAsia" w:ascii="仿宋_GB2312" w:hAnsi="仿宋_GB2312" w:eastAsia="仿宋_GB2312" w:cs="仿宋_GB2312"/>
          <w:b w:val="0"/>
          <w:bCs w:val="0"/>
          <w:sz w:val="32"/>
          <w:szCs w:val="32"/>
          <w:lang w:eastAsia="zh-CN"/>
        </w:rPr>
        <w:t>补贴审核</w:t>
      </w:r>
    </w:p>
    <w:p>
      <w:pPr>
        <w:pStyle w:val="2"/>
        <w:spacing w:line="600" w:lineRule="exact"/>
        <w:ind w:firstLine="64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人社部门应建立“培、管、审”相分离的工作机制和“初审、复核、公示、审批”四级把关的补贴申领发放审核审批机制。</w:t>
      </w:r>
    </w:p>
    <w:p>
      <w:pPr>
        <w:pStyle w:val="2"/>
        <w:spacing w:line="600" w:lineRule="exact"/>
        <w:ind w:firstLine="640"/>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Cs/>
          <w:color w:val="auto"/>
          <w:sz w:val="32"/>
          <w:szCs w:val="32"/>
          <w:lang w:eastAsia="zh-CN"/>
        </w:rPr>
        <w:t>（一）审核</w:t>
      </w:r>
      <w:r>
        <w:rPr>
          <w:rFonts w:hint="eastAsia" w:ascii="仿宋_GB2312" w:hAnsi="仿宋_GB2312" w:eastAsia="仿宋_GB2312" w:cs="仿宋_GB2312"/>
          <w:color w:val="auto"/>
          <w:sz w:val="32"/>
          <w:szCs w:val="32"/>
          <w:lang w:eastAsia="zh-CN"/>
        </w:rPr>
        <w:t>。人社部门经办岗位负责对培训机构申报材料进行审核，主要对培训学员出勤率、补贴对象是否在培训后取得相</w:t>
      </w:r>
      <w:r>
        <w:rPr>
          <w:rFonts w:hint="eastAsia" w:ascii="仿宋_GB2312" w:hAnsi="仿宋_GB2312" w:eastAsia="仿宋_GB2312" w:cs="仿宋_GB2312"/>
          <w:color w:val="auto"/>
          <w:sz w:val="32"/>
          <w:szCs w:val="32"/>
          <w:highlight w:val="none"/>
          <w:lang w:eastAsia="zh-CN"/>
        </w:rPr>
        <w:t>应的创业培训合格证书、培训视频资料是否符合要求、补贴金额的计算是否正确、</w:t>
      </w:r>
      <w:r>
        <w:rPr>
          <w:rFonts w:hint="eastAsia" w:ascii="仿宋_GB2312" w:hAnsi="仿宋_GB2312" w:eastAsia="仿宋_GB2312" w:cs="仿宋_GB2312"/>
          <w:color w:val="auto"/>
          <w:sz w:val="32"/>
          <w:szCs w:val="32"/>
          <w:highlight w:val="none"/>
          <w:lang w:val="en-US" w:eastAsia="zh-CN"/>
        </w:rPr>
        <w:t>就业情况是否符合要求</w:t>
      </w:r>
      <w:r>
        <w:rPr>
          <w:rFonts w:hint="eastAsia" w:ascii="仿宋_GB2312" w:hAnsi="仿宋_GB2312" w:eastAsia="仿宋_GB2312" w:cs="仿宋_GB2312"/>
          <w:color w:val="auto"/>
          <w:sz w:val="32"/>
          <w:szCs w:val="32"/>
          <w:highlight w:val="none"/>
          <w:lang w:eastAsia="zh-CN"/>
        </w:rPr>
        <w:t>等内容进行审核。</w:t>
      </w:r>
    </w:p>
    <w:p>
      <w:pPr>
        <w:pStyle w:val="2"/>
        <w:spacing w:line="600" w:lineRule="exact"/>
        <w:ind w:firstLine="640"/>
        <w:rPr>
          <w:rFonts w:ascii="仿宋_GB2312" w:hAnsi="仿宋_GB2312" w:eastAsia="仿宋_GB2312" w:cs="仿宋_GB2312"/>
          <w:color w:val="auto"/>
          <w:sz w:val="32"/>
          <w:szCs w:val="32"/>
          <w:lang w:eastAsia="zh-CN"/>
        </w:rPr>
      </w:pPr>
      <w:r>
        <w:rPr>
          <w:rFonts w:hint="eastAsia" w:ascii="仿宋_GB2312" w:hAnsi="仿宋_GB2312" w:eastAsia="仿宋_GB2312" w:cs="仿宋_GB2312"/>
          <w:bCs/>
          <w:color w:val="auto"/>
          <w:sz w:val="32"/>
          <w:szCs w:val="32"/>
          <w:lang w:eastAsia="zh-CN"/>
        </w:rPr>
        <w:t>（二）复核。</w:t>
      </w:r>
      <w:r>
        <w:rPr>
          <w:rFonts w:hint="eastAsia" w:ascii="仿宋_GB2312" w:hAnsi="仿宋_GB2312" w:eastAsia="仿宋_GB2312" w:cs="仿宋_GB2312"/>
          <w:color w:val="auto"/>
          <w:sz w:val="32"/>
          <w:szCs w:val="32"/>
          <w:lang w:eastAsia="zh-CN"/>
        </w:rPr>
        <w:t>人社部门复核岗位对初审信息、培训全程监管情况等进行复核监督，确保各项补贴信息准确无误。</w:t>
      </w:r>
    </w:p>
    <w:p>
      <w:pPr>
        <w:pStyle w:val="2"/>
        <w:spacing w:line="600" w:lineRule="exact"/>
        <w:ind w:firstLine="643"/>
        <w:rPr>
          <w:rFonts w:ascii="仿宋_GB2312" w:hAnsi="仿宋_GB2312" w:eastAsia="仿宋_GB2312" w:cs="仿宋_GB2312"/>
          <w:b/>
          <w:bCs/>
          <w:sz w:val="32"/>
          <w:szCs w:val="32"/>
          <w:lang w:eastAsia="zh-CN"/>
        </w:rPr>
      </w:pPr>
      <w:r>
        <w:rPr>
          <w:rFonts w:hint="eastAsia" w:ascii="仿宋_GB2312" w:hAnsi="仿宋_GB2312" w:eastAsia="仿宋_GB2312" w:cs="仿宋_GB2312"/>
          <w:b/>
          <w:bCs/>
          <w:color w:val="auto"/>
          <w:sz w:val="32"/>
          <w:szCs w:val="32"/>
          <w:lang w:eastAsia="zh-CN"/>
        </w:rPr>
        <w:t xml:space="preserve">第十二条 </w:t>
      </w:r>
      <w:r>
        <w:rPr>
          <w:rFonts w:hint="eastAsia" w:ascii="仿宋_GB2312" w:hAnsi="仿宋_GB2312" w:eastAsia="仿宋_GB2312" w:cs="仿宋_GB2312"/>
          <w:b/>
          <w:bCs/>
          <w:sz w:val="32"/>
          <w:szCs w:val="32"/>
          <w:lang w:eastAsia="zh-CN"/>
        </w:rPr>
        <w:t>补贴公示</w:t>
      </w:r>
    </w:p>
    <w:p>
      <w:pPr>
        <w:pStyle w:val="2"/>
        <w:widowControl w:val="0"/>
        <w:kinsoku/>
        <w:autoSpaceDE/>
        <w:autoSpaceDN/>
        <w:adjustRightInd/>
        <w:snapToGrid/>
        <w:spacing w:line="600" w:lineRule="exact"/>
        <w:ind w:firstLine="640"/>
        <w:jc w:val="left"/>
        <w:textAlignment w:val="auto"/>
        <w:rPr>
          <w:rFonts w:ascii="仿宋_GB2312" w:hAnsi="仿宋" w:eastAsia="仿宋_GB2312" w:cs="仿宋"/>
          <w:kern w:val="0"/>
          <w:sz w:val="32"/>
          <w:szCs w:val="32"/>
          <w:lang w:eastAsia="zh-CN"/>
        </w:rPr>
      </w:pPr>
      <w:r>
        <w:rPr>
          <w:rFonts w:hint="eastAsia" w:ascii="仿宋_GB2312" w:hAnsi="仿宋_GB2312" w:eastAsia="仿宋_GB2312" w:cs="仿宋_GB2312"/>
          <w:color w:val="auto"/>
          <w:sz w:val="32"/>
          <w:szCs w:val="32"/>
          <w:lang w:eastAsia="zh-CN"/>
        </w:rPr>
        <w:t>（一）对完成审核、复核流程后的补贴资金落实公示制度，人社部门应进行不少于5个工作日的公示，公示内容包括享受补贴单位名称或人员名单（含身份证号码，为保护隐私应隐藏部分数字）、补贴标准及金额、培训的职业（工种）及等级、取得的证书等内容。</w:t>
      </w:r>
    </w:p>
    <w:p>
      <w:pPr>
        <w:pStyle w:val="2"/>
        <w:widowControl w:val="0"/>
        <w:kinsoku/>
        <w:autoSpaceDE/>
        <w:autoSpaceDN/>
        <w:adjustRightInd/>
        <w:snapToGrid/>
        <w:spacing w:line="600" w:lineRule="exact"/>
        <w:ind w:firstLine="640"/>
        <w:jc w:val="left"/>
        <w:textAlignment w:val="auto"/>
        <w:rPr>
          <w:rFonts w:ascii="仿宋_GB2312" w:hAnsi="仿宋" w:eastAsia="仿宋_GB2312" w:cs="仿宋"/>
          <w:kern w:val="0"/>
          <w:sz w:val="32"/>
          <w:szCs w:val="32"/>
          <w:lang w:eastAsia="zh-CN"/>
        </w:rPr>
      </w:pPr>
      <w:r>
        <w:rPr>
          <w:rFonts w:hint="eastAsia" w:ascii="仿宋_GB2312" w:hAnsi="仿宋_GB2312" w:eastAsia="仿宋_GB2312" w:cs="仿宋_GB2312"/>
          <w:color w:val="auto"/>
          <w:sz w:val="32"/>
          <w:szCs w:val="32"/>
          <w:lang w:eastAsia="zh-CN"/>
        </w:rPr>
        <w:t>（二）公示期内收到实名举报的，人社部门应组织调查核实，并遵循客观、公正原则进行核查，符合条件的，按规定发放补贴，不符合补贴申领条件的，取消补贴资格，并于5个工作日内书面告知申请者。</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color w:val="auto"/>
          <w:sz w:val="44"/>
          <w:szCs w:val="44"/>
          <w:lang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sz w:val="32"/>
          <w:szCs w:val="32"/>
          <w:lang w:val="en-US" w:eastAsia="zh-CN"/>
        </w:rPr>
      </w:pPr>
      <w:r>
        <w:rPr>
          <w:rFonts w:hint="eastAsia" w:ascii="黑体" w:hAnsi="黑体" w:eastAsia="黑体" w:cs="黑体"/>
          <w:color w:val="auto"/>
          <w:sz w:val="44"/>
          <w:szCs w:val="44"/>
          <w:lang w:eastAsia="zh-CN"/>
        </w:rPr>
        <w:t>第四章 资金拨付</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sz w:val="32"/>
          <w:szCs w:val="32"/>
          <w:lang w:val="en-US" w:eastAsia="zh-CN"/>
        </w:rPr>
      </w:pP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600" w:lineRule="exact"/>
        <w:ind w:leftChars="200" w:firstLine="321" w:firstLineChars="100"/>
        <w:textAlignment w:val="baseline"/>
        <w:rPr>
          <w:rFonts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val="0"/>
          <w:sz w:val="32"/>
          <w:szCs w:val="32"/>
          <w:lang w:val="en-US" w:eastAsia="zh-CN"/>
        </w:rPr>
        <w:t xml:space="preserve">第十三条 </w:t>
      </w:r>
      <w:r>
        <w:rPr>
          <w:rFonts w:hint="eastAsia" w:ascii="仿宋_GB2312" w:hAnsi="仿宋_GB2312" w:eastAsia="仿宋_GB2312" w:cs="仿宋_GB2312"/>
          <w:b w:val="0"/>
          <w:bCs w:val="0"/>
          <w:color w:val="auto"/>
          <w:sz w:val="32"/>
          <w:szCs w:val="32"/>
          <w:lang w:eastAsia="zh-CN"/>
        </w:rPr>
        <w:t>资金拨付</w:t>
      </w:r>
    </w:p>
    <w:p>
      <w:pPr>
        <w:spacing w:line="600" w:lineRule="exact"/>
        <w:ind w:firstLine="640" w:firstLineChars="200"/>
        <w:jc w:val="left"/>
        <w:rPr>
          <w:rFonts w:hint="eastAsia" w:ascii="黑体" w:hAnsi="黑体" w:eastAsia="黑体" w:cs="黑体"/>
          <w:color w:val="auto"/>
          <w:sz w:val="44"/>
          <w:szCs w:val="44"/>
          <w:lang w:eastAsia="zh-CN"/>
        </w:rPr>
      </w:pPr>
      <w:r>
        <w:rPr>
          <w:rFonts w:hint="eastAsia" w:ascii="仿宋_GB2312" w:hAnsi="仿宋_GB2312" w:eastAsia="仿宋_GB2312" w:cs="仿宋_GB2312"/>
          <w:color w:val="auto"/>
          <w:sz w:val="32"/>
          <w:szCs w:val="32"/>
          <w:lang w:eastAsia="zh-CN"/>
        </w:rPr>
        <w:t>对于公示期内无异议的，或者核查异议事项与事实不符且不影响补贴发放的，</w:t>
      </w:r>
      <w:r>
        <w:rPr>
          <w:rFonts w:hint="eastAsia" w:ascii="仿宋_GB2312" w:hAnsi="仿宋_GB2312" w:eastAsia="仿宋_GB2312" w:cs="仿宋_GB2312"/>
          <w:color w:val="auto"/>
          <w:sz w:val="32"/>
          <w:szCs w:val="32"/>
          <w:lang w:val="en-US" w:eastAsia="zh-CN"/>
        </w:rPr>
        <w:t>必须</w:t>
      </w:r>
      <w:r>
        <w:rPr>
          <w:rFonts w:hint="eastAsia" w:ascii="仿宋_GB2312" w:hAnsi="仿宋_GB2312" w:eastAsia="仿宋_GB2312" w:cs="仿宋_GB2312"/>
          <w:color w:val="auto"/>
          <w:sz w:val="32"/>
          <w:szCs w:val="32"/>
          <w:lang w:eastAsia="zh-CN"/>
        </w:rPr>
        <w:t>经具有独立法人资格的</w:t>
      </w:r>
      <w:r>
        <w:rPr>
          <w:rFonts w:hint="eastAsia" w:ascii="仿宋_GB2312" w:hAnsi="仿宋_GB2312" w:eastAsia="仿宋_GB2312" w:cs="仿宋_GB2312"/>
          <w:color w:val="auto"/>
          <w:sz w:val="32"/>
          <w:szCs w:val="32"/>
          <w:lang w:val="en-US" w:eastAsia="zh-CN"/>
        </w:rPr>
        <w:t>人社局或所属</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lang w:val="en-US" w:eastAsia="zh-CN"/>
        </w:rPr>
        <w:t>班子</w:t>
      </w:r>
      <w:r>
        <w:rPr>
          <w:rFonts w:hint="eastAsia" w:ascii="仿宋_GB2312" w:hAnsi="仿宋_GB2312" w:eastAsia="仿宋_GB2312" w:cs="仿宋_GB2312"/>
          <w:color w:val="auto"/>
          <w:sz w:val="32"/>
          <w:szCs w:val="32"/>
          <w:lang w:eastAsia="zh-CN"/>
        </w:rPr>
        <w:t>集体研究审批，并由该单位主要负责人签字确认后，</w:t>
      </w:r>
      <w:r>
        <w:rPr>
          <w:rFonts w:hint="eastAsia" w:ascii="仿宋_GB2312" w:hAnsi="仿宋_GB2312" w:eastAsia="仿宋_GB2312" w:cs="仿宋_GB2312"/>
          <w:color w:val="auto"/>
          <w:sz w:val="32"/>
          <w:szCs w:val="32"/>
          <w:lang w:val="en-US" w:eastAsia="zh-CN"/>
        </w:rPr>
        <w:t>按规定及时</w:t>
      </w: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lang w:val="en-US" w:eastAsia="zh-CN"/>
        </w:rPr>
        <w:t>补贴资金支付到培训机构的银行基本账户</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color w:val="auto"/>
          <w:sz w:val="44"/>
          <w:szCs w:val="44"/>
          <w:lang w:eastAsia="zh-CN"/>
        </w:rPr>
      </w:pPr>
      <w:r>
        <w:rPr>
          <w:rFonts w:hint="eastAsia" w:ascii="黑体" w:hAnsi="黑体" w:eastAsia="黑体" w:cs="黑体"/>
          <w:color w:val="auto"/>
          <w:sz w:val="44"/>
          <w:szCs w:val="44"/>
          <w:lang w:eastAsia="zh-CN"/>
        </w:rPr>
        <w:t>资金使用监督</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auto"/>
          <w:sz w:val="32"/>
          <w:szCs w:val="32"/>
          <w:lang w:val="en-US" w:eastAsia="zh-CN"/>
        </w:rPr>
      </w:pPr>
    </w:p>
    <w:p>
      <w:pPr>
        <w:pStyle w:val="2"/>
        <w:widowControl w:val="0"/>
        <w:kinsoku/>
        <w:autoSpaceDE/>
        <w:autoSpaceDN/>
        <w:adjustRightInd/>
        <w:snapToGrid/>
        <w:spacing w:line="600" w:lineRule="exact"/>
        <w:ind w:firstLine="640"/>
        <w:jc w:val="left"/>
        <w:textAlignment w:val="auto"/>
        <w:rPr>
          <w:rFonts w:ascii="仿宋_GB2312" w:hAnsi="仿宋" w:eastAsia="仿宋_GB2312" w:cs="仿宋"/>
          <w:kern w:val="0"/>
          <w:sz w:val="32"/>
          <w:szCs w:val="32"/>
          <w:lang w:eastAsia="zh-CN"/>
        </w:rPr>
      </w:pPr>
      <w:r>
        <w:rPr>
          <w:rFonts w:hint="eastAsia" w:ascii="仿宋_GB2312" w:hAnsi="仿宋_GB2312" w:eastAsia="仿宋_GB2312" w:cs="仿宋_GB2312"/>
          <w:b/>
          <w:bCs w:val="0"/>
          <w:sz w:val="32"/>
          <w:szCs w:val="32"/>
          <w:lang w:val="en-US" w:eastAsia="zh-CN"/>
        </w:rPr>
        <w:t>第十四条</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人社部门应加强内部风险防控，建立健全资金管理规章制度，强化内部财务管理，优化业务流程，建立和完善就业补助资金发放台账，做好资金管理使用的基础工作。</w:t>
      </w:r>
    </w:p>
    <w:p>
      <w:pPr>
        <w:pStyle w:val="2"/>
        <w:widowControl w:val="0"/>
        <w:kinsoku/>
        <w:autoSpaceDE/>
        <w:autoSpaceDN/>
        <w:adjustRightInd/>
        <w:snapToGrid/>
        <w:spacing w:line="600" w:lineRule="exact"/>
        <w:ind w:firstLine="640"/>
        <w:jc w:val="left"/>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bCs w:val="0"/>
          <w:sz w:val="32"/>
          <w:szCs w:val="32"/>
          <w:lang w:val="en-US" w:eastAsia="zh-CN"/>
        </w:rPr>
        <w:t>第十五条</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val="0"/>
          <w:color w:val="auto"/>
          <w:sz w:val="32"/>
          <w:szCs w:val="32"/>
          <w:highlight w:val="none"/>
          <w:u w:val="none"/>
          <w:lang w:val="en-US" w:eastAsia="zh-CN"/>
        </w:rPr>
        <w:t>人社部门、培训机构应妥善保管开班审核、培训监管、补贴审核、资金拨付、资金使用监督等各环节所有资料并及时进行归档，归档资料要装订成册，至少保存三年以上。</w:t>
      </w:r>
    </w:p>
    <w:p>
      <w:pPr>
        <w:pStyle w:val="2"/>
        <w:widowControl w:val="0"/>
        <w:kinsoku/>
        <w:autoSpaceDE/>
        <w:autoSpaceDN/>
        <w:adjustRightInd/>
        <w:snapToGrid/>
        <w:spacing w:line="600" w:lineRule="exact"/>
        <w:ind w:firstLine="64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第十六条</w:t>
      </w:r>
      <w:r>
        <w:rPr>
          <w:rFonts w:hint="eastAsia" w:ascii="仿宋_GB2312" w:hAnsi="仿宋_GB2312" w:eastAsia="仿宋_GB2312" w:cs="仿宋_GB2312"/>
          <w:color w:val="auto"/>
          <w:sz w:val="32"/>
          <w:szCs w:val="32"/>
          <w:lang w:val="en-US" w:eastAsia="zh-CN"/>
        </w:rPr>
        <w:t xml:space="preserve"> 补贴对象（包括个人、企业、培训机构）对所提交材料的真实有效性负责，人社部门负责对申报材料的形式审查。对发现以不实承诺、欺诈、伪造材料等手段骗取补助资金的，责令退回违规使用、被骗取资金，按照《财政违法行为处罚处分条例》等有关规定作出处理，追究相关人员责任，依法纳入个人征信记录和失信被执行人名单。构成犯罪的，依法追究刑事责任。</w:t>
      </w:r>
    </w:p>
    <w:p>
      <w:pPr>
        <w:pStyle w:val="2"/>
        <w:widowControl w:val="0"/>
        <w:kinsoku/>
        <w:autoSpaceDE/>
        <w:autoSpaceDN/>
        <w:adjustRightInd/>
        <w:snapToGrid/>
        <w:spacing w:line="600" w:lineRule="exact"/>
        <w:ind w:firstLine="640"/>
        <w:jc w:val="left"/>
        <w:textAlignment w:val="auto"/>
        <w:rPr>
          <w:rFonts w:hint="eastAsia" w:ascii="仿宋_GB2312" w:hAnsi="仿宋" w:eastAsia="仿宋_GB2312" w:cs="仿宋"/>
          <w:color w:val="FF0000"/>
          <w:kern w:val="0"/>
          <w:sz w:val="32"/>
          <w:szCs w:val="32"/>
          <w:lang w:eastAsia="zh-CN"/>
        </w:rPr>
      </w:pPr>
      <w:bookmarkStart w:id="3" w:name="_Toc13031"/>
      <w:r>
        <w:rPr>
          <w:rFonts w:hint="eastAsia" w:ascii="仿宋_GB2312" w:hAnsi="仿宋_GB2312" w:eastAsia="仿宋_GB2312" w:cs="仿宋_GB2312"/>
          <w:b/>
          <w:bCs/>
          <w:color w:val="auto"/>
          <w:sz w:val="32"/>
          <w:szCs w:val="32"/>
          <w:lang w:eastAsia="zh-CN"/>
        </w:rPr>
        <w:t>第十七条</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val="0"/>
          <w:bCs w:val="0"/>
          <w:color w:val="auto"/>
          <w:sz w:val="32"/>
          <w:szCs w:val="32"/>
          <w:lang w:val="en-US" w:eastAsia="zh-CN"/>
        </w:rPr>
        <w:t>培训机构应规范资金使用管理，每年进行年检时应按要求提供审计</w:t>
      </w:r>
      <w:r>
        <w:rPr>
          <w:rFonts w:hint="eastAsia" w:ascii="仿宋_GB2312" w:hAnsi="仿宋_GB2312" w:eastAsia="仿宋_GB2312" w:cs="仿宋_GB2312"/>
          <w:b w:val="0"/>
          <w:bCs w:val="0"/>
          <w:color w:val="auto"/>
          <w:sz w:val="32"/>
          <w:szCs w:val="32"/>
          <w:highlight w:val="none"/>
          <w:lang w:val="en-US" w:eastAsia="zh-CN"/>
        </w:rPr>
        <w:t>报告；人社部门审核时发现审计报告存在问题的，应开展专项核查，培训机构及</w:t>
      </w:r>
      <w:r>
        <w:rPr>
          <w:rFonts w:hint="eastAsia" w:ascii="仿宋_GB2312" w:hAnsi="仿宋_GB2312" w:eastAsia="仿宋_GB2312" w:cs="仿宋_GB2312"/>
          <w:color w:val="auto"/>
          <w:sz w:val="32"/>
          <w:szCs w:val="32"/>
          <w:highlight w:val="none"/>
          <w:lang w:val="en-US" w:eastAsia="zh-CN"/>
        </w:rPr>
        <w:t>补贴对象应积极配合相关核查工作</w:t>
      </w:r>
      <w:r>
        <w:rPr>
          <w:rFonts w:hint="eastAsia" w:ascii="仿宋_GB2312" w:hAnsi="仿宋_GB2312" w:eastAsia="仿宋_GB2312" w:cs="仿宋_GB2312"/>
          <w:b w:val="0"/>
          <w:bCs w:val="0"/>
          <w:color w:val="auto"/>
          <w:sz w:val="32"/>
          <w:szCs w:val="32"/>
          <w:highlight w:val="none"/>
          <w:lang w:val="en-US" w:eastAsia="zh-CN"/>
        </w:rPr>
        <w:t>。</w:t>
      </w:r>
      <w:bookmarkEnd w:id="3"/>
    </w:p>
    <w:p>
      <w:pPr>
        <w:pStyle w:val="2"/>
        <w:widowControl w:val="0"/>
        <w:kinsoku/>
        <w:autoSpaceDE/>
        <w:autoSpaceDN/>
        <w:adjustRightInd/>
        <w:snapToGrid/>
        <w:spacing w:line="600" w:lineRule="exact"/>
        <w:ind w:firstLine="640"/>
        <w:jc w:val="left"/>
        <w:textAlignment w:val="auto"/>
        <w:rPr>
          <w:rFonts w:ascii="仿宋_GB2312" w:hAnsi="仿宋" w:eastAsia="仿宋_GB2312" w:cs="仿宋"/>
          <w:kern w:val="0"/>
          <w:sz w:val="32"/>
          <w:szCs w:val="32"/>
          <w:lang w:eastAsia="zh-CN"/>
        </w:rPr>
      </w:pPr>
      <w:r>
        <w:rPr>
          <w:rFonts w:hint="eastAsia" w:ascii="仿宋_GB2312" w:hAnsi="仿宋_GB2312" w:eastAsia="仿宋_GB2312" w:cs="仿宋_GB2312"/>
          <w:b/>
          <w:bCs/>
          <w:color w:val="auto"/>
          <w:sz w:val="32"/>
          <w:szCs w:val="32"/>
          <w:lang w:eastAsia="zh-CN"/>
        </w:rPr>
        <w:t>第十八条</w:t>
      </w:r>
      <w:r>
        <w:rPr>
          <w:rFonts w:hint="eastAsia" w:ascii="仿宋_GB2312" w:hAnsi="仿宋_GB2312" w:eastAsia="仿宋_GB2312" w:cs="仿宋_GB2312"/>
          <w:color w:val="auto"/>
          <w:sz w:val="32"/>
          <w:szCs w:val="32"/>
          <w:lang w:val="en-US" w:eastAsia="zh-CN"/>
        </w:rPr>
        <w:t xml:space="preserve"> 人社部门</w:t>
      </w:r>
      <w:r>
        <w:rPr>
          <w:rFonts w:hint="eastAsia" w:ascii="仿宋_GB2312" w:hAnsi="仿宋_GB2312" w:eastAsia="仿宋_GB2312" w:cs="仿宋_GB2312"/>
          <w:color w:val="auto"/>
          <w:sz w:val="32"/>
          <w:szCs w:val="32"/>
        </w:rPr>
        <w:t>要严格按照培训政策规定、财务管理规定发放和使用，主动接受各级审计监督和上级业务部门的检查。建立“谁使用、谁负责”的责任追究机制。职业技能培训补贴资金使用管理工作中，工作人员存在违反规定分配资金、擅自扩大支出范围以及其他滥用职权、玩忽职守、徇私舞弊等违法行为的，按照预算法、公务员法、监察法、财政违法行为处置处分条例等国家有关规定追究相应责任；涉嫌犯罪的，依法移送司法机关处理。</w:t>
      </w:r>
    </w:p>
    <w:p>
      <w:pPr>
        <w:pStyle w:val="2"/>
        <w:widowControl w:val="0"/>
        <w:kinsoku/>
        <w:autoSpaceDE/>
        <w:autoSpaceDN/>
        <w:adjustRightInd/>
        <w:snapToGrid/>
        <w:spacing w:line="600" w:lineRule="exact"/>
        <w:ind w:firstLine="640"/>
        <w:jc w:val="lef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mc:AlternateContent>
          <mc:Choice Requires="wps">
            <w:drawing>
              <wp:anchor distT="0" distB="0" distL="114300" distR="114300" simplePos="0" relativeHeight="251670528" behindDoc="0" locked="0" layoutInCell="1" allowOverlap="1">
                <wp:simplePos x="0" y="0"/>
                <wp:positionH relativeFrom="column">
                  <wp:posOffset>-93345</wp:posOffset>
                </wp:positionH>
                <wp:positionV relativeFrom="paragraph">
                  <wp:posOffset>-74295</wp:posOffset>
                </wp:positionV>
                <wp:extent cx="874395" cy="423545"/>
                <wp:effectExtent l="0" t="0" r="1905" b="14605"/>
                <wp:wrapNone/>
                <wp:docPr id="11" name="文本框 2"/>
                <wp:cNvGraphicFramePr/>
                <a:graphic xmlns:a="http://schemas.openxmlformats.org/drawingml/2006/main">
                  <a:graphicData uri="http://schemas.microsoft.com/office/word/2010/wordprocessingShape">
                    <wps:wsp>
                      <wps:cNvSpPr txBox="1"/>
                      <wps:spPr>
                        <a:xfrm>
                          <a:off x="0" y="0"/>
                          <a:ext cx="874395" cy="4235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wps:txbx>
                      <wps:bodyPr vert="horz" anchor="t" anchorCtr="0" upright="1"/>
                    </wps:wsp>
                  </a:graphicData>
                </a:graphic>
              </wp:anchor>
            </w:drawing>
          </mc:Choice>
          <mc:Fallback>
            <w:pict>
              <v:shape id="文本框 2" o:spid="_x0000_s1026" o:spt="202" type="#_x0000_t202" style="position:absolute;left:0pt;margin-left:-7.35pt;margin-top:-5.85pt;height:33.35pt;width:68.85pt;z-index:251670528;mso-width-relative:page;mso-height-relative:page;" fillcolor="#FFFFFF" filled="t" stroked="f" coordsize="21600,21600" o:gfxdata="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41Cqi9cAAAAKAQAADwAAAAAAAAABACAAAAAiAAAAZHJzL2Rvd25yZXYueG1sUEsBAhQA&#10;FAAAAAgAh07iQOrKfUi6AQAATgMAAA4AAAAAAAAAAQAgAAAAJgEAAGRycy9lMm9Eb2MueG1sUEsF&#10;BgAAAAAGAAYAWQEAAFI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sz w:val="44"/>
          <w:szCs w:val="44"/>
          <w:lang w:val="en-US" w:eastAsia="zh-CN"/>
        </w:rPr>
        <w:t>开 班 承 诺 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_GB2312" w:hAnsi="仿宋_GB2312" w:eastAsia="仿宋_GB2312" w:cs="仿宋_GB2312"/>
          <w:sz w:val="32"/>
          <w:szCs w:val="32"/>
          <w:lang w:val="en-US" w:eastAsia="zh-CN"/>
        </w:rPr>
      </w:pPr>
      <w:r>
        <w:rPr>
          <w:rFonts w:hint="default" w:ascii="Arial" w:hAnsi="Arial" w:eastAsia="仿宋_GB2312" w:cs="Arial"/>
          <w:sz w:val="32"/>
          <w:szCs w:val="32"/>
          <w:lang w:val="en-US" w:eastAsia="zh-CN"/>
        </w:rPr>
        <w:t>××</w:t>
      </w:r>
      <w:r>
        <w:rPr>
          <w:rFonts w:hint="eastAsia" w:ascii="仿宋_GB2312" w:hAnsi="仿宋_GB2312" w:eastAsia="仿宋_GB2312" w:cs="仿宋_GB2312"/>
          <w:sz w:val="32"/>
          <w:szCs w:val="32"/>
          <w:lang w:val="en-US" w:eastAsia="zh-CN"/>
        </w:rPr>
        <w:t>人社局：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根据国家法律法规和相关文件关于职业技能培训培训和资金使用的有关规定，为切实履行培训主体责任，我单位（公司）现就</w:t>
      </w:r>
      <w:r>
        <w:rPr>
          <w:rFonts w:hint="default" w:ascii="Arial" w:hAnsi="Arial" w:eastAsia="仿宋_GB2312" w:cs="Arial"/>
          <w:sz w:val="32"/>
          <w:szCs w:val="32"/>
          <w:lang w:val="en-US" w:eastAsia="zh-CN"/>
        </w:rPr>
        <w:t>××</w:t>
      </w:r>
      <w:r>
        <w:rPr>
          <w:rFonts w:hint="eastAsia" w:ascii="仿宋_GB2312" w:hAnsi="仿宋_GB2312" w:eastAsia="仿宋_GB2312" w:cs="仿宋_GB2312"/>
          <w:sz w:val="32"/>
          <w:szCs w:val="32"/>
          <w:lang w:val="en-US" w:eastAsia="zh-CN"/>
        </w:rPr>
        <w:t>工种 职业技能培训作如下承诺：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一、</w:t>
      </w:r>
      <w:r>
        <w:rPr>
          <w:rFonts w:hint="eastAsia" w:ascii="仿宋_GB2312" w:hAnsi="仿宋_GB2312" w:eastAsia="仿宋_GB2312" w:cs="仿宋_GB2312"/>
          <w:b w:val="0"/>
          <w:bCs w:val="0"/>
          <w:sz w:val="32"/>
          <w:szCs w:val="32"/>
          <w:lang w:val="en-US" w:eastAsia="zh-CN"/>
        </w:rPr>
        <w:t>严格落实安全生产主体责任，将安全生产和消防安全等等内容列入培训课程，加强培训组织管理，承诺培训实施过程中不发生安全生产事故。</w:t>
      </w:r>
    </w:p>
    <w:p>
      <w:pPr>
        <w:keepNext w:val="0"/>
        <w:keepLines w:val="0"/>
        <w:pageBreakBefore w:val="0"/>
        <w:widowControl w:val="0"/>
        <w:kinsoku/>
        <w:wordWrap/>
        <w:overflowPunct/>
        <w:topLinePunct w:val="0"/>
        <w:autoSpaceDE/>
        <w:autoSpaceDN/>
        <w:bidi w:val="0"/>
        <w:adjustRightInd/>
        <w:snapToGrid/>
        <w:spacing w:line="520" w:lineRule="exact"/>
        <w:ind w:right="-168" w:rightChars="-8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二、</w:t>
      </w:r>
      <w:r>
        <w:rPr>
          <w:rFonts w:hint="eastAsia" w:ascii="仿宋_GB2312" w:hAnsi="仿宋_GB2312" w:eastAsia="仿宋_GB2312" w:cs="仿宋_GB2312"/>
          <w:b w:val="0"/>
          <w:bCs w:val="0"/>
          <w:sz w:val="32"/>
          <w:szCs w:val="32"/>
          <w:lang w:val="en-US" w:eastAsia="zh-CN"/>
        </w:rPr>
        <w:t>严格落实培训主体责任，按照职业技能培训实施要求，对讲师资质、学员（职工）身份类别进行审核，合理制定教学计划，将疫情防控、禁毒知识、生态乡村、艾滋病预防等内容列入培训课程，按时按质组织实施培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三、</w:t>
      </w:r>
      <w:r>
        <w:rPr>
          <w:rFonts w:hint="eastAsia" w:ascii="仿宋_GB2312" w:hAnsi="仿宋_GB2312" w:eastAsia="仿宋_GB2312" w:cs="仿宋_GB2312"/>
          <w:b w:val="0"/>
          <w:bCs w:val="0"/>
          <w:sz w:val="32"/>
          <w:szCs w:val="32"/>
          <w:lang w:val="en-US" w:eastAsia="zh-CN"/>
        </w:rPr>
        <w:t>严格落实广西“数智人社”业务管理信息系统使用规定，切实做好开班申请、考勤管理（每次课程上传不少于5张照片和3个短视频）、补贴申报及数据统计的上传报送工作，做到信息上传详细准确。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四、</w:t>
      </w:r>
      <w:r>
        <w:rPr>
          <w:rFonts w:hint="eastAsia" w:ascii="仿宋_GB2312" w:hAnsi="仿宋_GB2312" w:eastAsia="仿宋_GB2312" w:cs="仿宋_GB2312"/>
          <w:b w:val="0"/>
          <w:bCs w:val="0"/>
          <w:sz w:val="32"/>
          <w:szCs w:val="32"/>
          <w:lang w:val="en-US" w:eastAsia="zh-CN"/>
        </w:rPr>
        <w:t>严格落实材料审核责任，对提交的所有材料真实性进行审核，对因材料虚假遗漏造成的任何损失，愿自行承担一切责任。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3200" w:firstLineChars="10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承诺单位（企业）:</w:t>
      </w:r>
    </w:p>
    <w:p>
      <w:pPr>
        <w:keepNext w:val="0"/>
        <w:keepLines w:val="0"/>
        <w:pageBreakBefore w:val="0"/>
        <w:widowControl w:val="0"/>
        <w:kinsoku/>
        <w:wordWrap/>
        <w:overflowPunct/>
        <w:topLinePunct w:val="0"/>
        <w:autoSpaceDE/>
        <w:autoSpaceDN/>
        <w:bidi w:val="0"/>
        <w:adjustRightInd/>
        <w:snapToGrid/>
        <w:spacing w:line="520" w:lineRule="exact"/>
        <w:ind w:firstLine="4480" w:firstLineChars="1400"/>
        <w:textAlignment w:val="auto"/>
        <w:rPr>
          <w:rFonts w:hint="eastAsia" w:ascii="仿宋_GB2312" w:hAnsi="仿宋_GB2312" w:eastAsia="仿宋_GB2312" w:cs="仿宋_GB2312"/>
          <w:sz w:val="32"/>
          <w:szCs w:val="32"/>
          <w:lang w:val="en-US" w:eastAsia="zh-CN"/>
        </w:rPr>
        <w:sectPr>
          <w:headerReference r:id="rId8" w:type="default"/>
          <w:footerReference r:id="rId9" w:type="default"/>
          <w:pgSz w:w="11906" w:h="16838"/>
          <w:pgMar w:top="1417" w:right="1417" w:bottom="1417" w:left="1417" w:header="0" w:footer="1043" w:gutter="0"/>
          <w:pgBorders>
            <w:top w:val="none" w:sz="0" w:space="0"/>
            <w:left w:val="none" w:sz="0" w:space="0"/>
            <w:bottom w:val="none" w:sz="0" w:space="0"/>
            <w:right w:val="none" w:sz="0" w:space="0"/>
          </w:pgBorders>
          <w:pgNumType w:fmt="decimal"/>
          <w:cols w:space="0" w:num="1"/>
          <w:rtlGutter w:val="0"/>
          <w:docGrid w:linePitch="0" w:charSpace="0"/>
        </w:sectPr>
      </w:pPr>
      <w:r>
        <w:rPr>
          <w:rFonts w:hint="eastAsia" w:ascii="仿宋_GB2312" w:hAnsi="仿宋_GB2312" w:eastAsia="仿宋_GB2312" w:cs="仿宋_GB2312"/>
          <w:sz w:val="32"/>
          <w:szCs w:val="32"/>
          <w:lang w:val="en-US" w:eastAsia="zh-CN"/>
        </w:rPr>
        <w:t>20  年   月   日</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mc:AlternateContent>
          <mc:Choice Requires="wps">
            <w:drawing>
              <wp:anchor distT="0" distB="0" distL="114300" distR="114300" simplePos="0" relativeHeight="251662336" behindDoc="0" locked="0" layoutInCell="1" allowOverlap="1">
                <wp:simplePos x="0" y="0"/>
                <wp:positionH relativeFrom="column">
                  <wp:posOffset>-266065</wp:posOffset>
                </wp:positionH>
                <wp:positionV relativeFrom="paragraph">
                  <wp:posOffset>-241300</wp:posOffset>
                </wp:positionV>
                <wp:extent cx="874395" cy="423545"/>
                <wp:effectExtent l="0" t="0" r="1905" b="14605"/>
                <wp:wrapNone/>
                <wp:docPr id="1" name="文本框 2"/>
                <wp:cNvGraphicFramePr/>
                <a:graphic xmlns:a="http://schemas.openxmlformats.org/drawingml/2006/main">
                  <a:graphicData uri="http://schemas.microsoft.com/office/word/2010/wordprocessingShape">
                    <wps:wsp>
                      <wps:cNvSpPr txBox="1"/>
                      <wps:spPr>
                        <a:xfrm>
                          <a:off x="0" y="0"/>
                          <a:ext cx="874395" cy="4235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txbxContent>
                      </wps:txbx>
                      <wps:bodyPr vert="horz" anchor="t" anchorCtr="0" upright="1"/>
                    </wps:wsp>
                  </a:graphicData>
                </a:graphic>
              </wp:anchor>
            </w:drawing>
          </mc:Choice>
          <mc:Fallback>
            <w:pict>
              <v:shape id="文本框 2" o:spid="_x0000_s1026" o:spt="202" type="#_x0000_t202" style="position:absolute;left:0pt;margin-left:-20.95pt;margin-top:-19pt;height:33.35pt;width:68.85pt;z-index:251662336;mso-width-relative:page;mso-height-relative:page;" fillcolor="#FFFFFF" filled="t" stroked="f" coordsize="21600,21600" o:gfxdata="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zHYKNcAAAAJAQAADwAAAAAAAAABACAAAAAiAAAAZHJzL2Rvd25yZXYueG1sUEsBAhQA&#10;FAAAAAgAh07iQGPzn3G6AQAATQMAAA4AAAAAAAAAAQAgAAAAJgEAAGRycy9lMm9Eb2MueG1sUEsF&#10;BgAAAAAGAAYAWQEAAFI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txbxContent>
                </v:textbox>
              </v:shape>
            </w:pict>
          </mc:Fallback>
        </mc:AlternateContent>
      </w:r>
      <w:r>
        <w:rPr>
          <w:rFonts w:hint="eastAsia" w:ascii="方正小标宋简体" w:hAnsi="方正小标宋简体" w:eastAsia="方正小标宋简体" w:cs="方正小标宋简体"/>
          <w:sz w:val="44"/>
          <w:szCs w:val="44"/>
          <w:lang w:val="en-US" w:eastAsia="zh-CN"/>
        </w:rPr>
        <w:t>南宁市补贴性职业技能培训学员</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培训意愿需求登记表</w:t>
      </w:r>
    </w:p>
    <w:tbl>
      <w:tblPr>
        <w:tblStyle w:val="13"/>
        <w:tblW w:w="52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2114"/>
        <w:gridCol w:w="851"/>
        <w:gridCol w:w="851"/>
        <w:gridCol w:w="849"/>
        <w:gridCol w:w="1702"/>
        <w:gridCol w:w="851"/>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姓 名</w:t>
            </w:r>
          </w:p>
        </w:tc>
        <w:tc>
          <w:tcPr>
            <w:tcW w:w="1019" w:type="pct"/>
            <w:vAlign w:val="center"/>
          </w:tcPr>
          <w:p>
            <w:pPr>
              <w:rPr>
                <w:rFonts w:ascii="宋体" w:hAnsi="宋体" w:eastAsia="宋体"/>
                <w:sz w:val="24"/>
              </w:rPr>
            </w:pPr>
          </w:p>
        </w:tc>
        <w:tc>
          <w:tcPr>
            <w:tcW w:w="410" w:type="pct"/>
            <w:vAlign w:val="center"/>
          </w:tcPr>
          <w:p>
            <w:pPr>
              <w:jc w:val="center"/>
              <w:rPr>
                <w:rFonts w:ascii="宋体" w:hAnsi="宋体" w:eastAsia="宋体"/>
                <w:sz w:val="24"/>
              </w:rPr>
            </w:pPr>
            <w:r>
              <w:rPr>
                <w:rFonts w:hint="eastAsia" w:ascii="宋体" w:hAnsi="宋体" w:eastAsia="宋体"/>
                <w:sz w:val="24"/>
              </w:rPr>
              <w:t>性 别</w:t>
            </w:r>
          </w:p>
        </w:tc>
        <w:tc>
          <w:tcPr>
            <w:tcW w:w="410" w:type="pct"/>
            <w:vAlign w:val="center"/>
          </w:tcPr>
          <w:p>
            <w:pPr>
              <w:jc w:val="center"/>
              <w:rPr>
                <w:rFonts w:ascii="宋体" w:hAnsi="宋体" w:eastAsia="宋体"/>
                <w:sz w:val="24"/>
              </w:rPr>
            </w:pPr>
          </w:p>
        </w:tc>
        <w:tc>
          <w:tcPr>
            <w:tcW w:w="407" w:type="pct"/>
            <w:vAlign w:val="center"/>
          </w:tcPr>
          <w:p>
            <w:pPr>
              <w:jc w:val="center"/>
              <w:rPr>
                <w:rFonts w:ascii="宋体" w:hAnsi="宋体" w:eastAsia="宋体"/>
                <w:sz w:val="24"/>
              </w:rPr>
            </w:pPr>
            <w:r>
              <w:rPr>
                <w:rFonts w:hint="eastAsia" w:ascii="宋体" w:hAnsi="宋体" w:eastAsia="宋体"/>
                <w:sz w:val="24"/>
              </w:rPr>
              <w:t>民 族</w:t>
            </w:r>
          </w:p>
        </w:tc>
        <w:tc>
          <w:tcPr>
            <w:tcW w:w="820" w:type="pct"/>
            <w:vAlign w:val="center"/>
          </w:tcPr>
          <w:p>
            <w:pPr>
              <w:rPr>
                <w:rFonts w:ascii="宋体" w:hAnsi="宋体" w:eastAsia="宋体"/>
                <w:sz w:val="24"/>
              </w:rPr>
            </w:pPr>
          </w:p>
        </w:tc>
        <w:tc>
          <w:tcPr>
            <w:tcW w:w="410" w:type="pct"/>
            <w:vAlign w:val="center"/>
          </w:tcPr>
          <w:p>
            <w:pPr>
              <w:jc w:val="center"/>
              <w:rPr>
                <w:rFonts w:ascii="宋体" w:hAnsi="宋体" w:eastAsia="宋体"/>
                <w:sz w:val="24"/>
              </w:rPr>
            </w:pPr>
            <w:r>
              <w:rPr>
                <w:rFonts w:hint="eastAsia" w:ascii="宋体" w:hAnsi="宋体" w:eastAsia="宋体"/>
                <w:sz w:val="24"/>
              </w:rPr>
              <w:t>年 龄</w:t>
            </w:r>
          </w:p>
        </w:tc>
        <w:tc>
          <w:tcPr>
            <w:tcW w:w="818" w:type="pct"/>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身份证号码</w:t>
            </w:r>
          </w:p>
        </w:tc>
        <w:tc>
          <w:tcPr>
            <w:tcW w:w="2248" w:type="pct"/>
            <w:gridSpan w:val="4"/>
            <w:vAlign w:val="center"/>
          </w:tcPr>
          <w:p>
            <w:pPr>
              <w:jc w:val="center"/>
              <w:rPr>
                <w:rFonts w:ascii="宋体" w:hAnsi="宋体" w:eastAsia="宋体"/>
                <w:sz w:val="24"/>
              </w:rPr>
            </w:pPr>
          </w:p>
        </w:tc>
        <w:tc>
          <w:tcPr>
            <w:tcW w:w="820" w:type="pct"/>
            <w:vAlign w:val="center"/>
          </w:tcPr>
          <w:p>
            <w:pPr>
              <w:jc w:val="center"/>
              <w:rPr>
                <w:rFonts w:ascii="宋体" w:hAnsi="宋体" w:eastAsia="宋体"/>
                <w:sz w:val="24"/>
              </w:rPr>
            </w:pPr>
            <w:r>
              <w:rPr>
                <w:rFonts w:hint="eastAsia" w:ascii="宋体" w:hAnsi="宋体" w:eastAsia="宋体"/>
                <w:sz w:val="24"/>
              </w:rPr>
              <w:t>个人联系电话</w:t>
            </w:r>
          </w:p>
        </w:tc>
        <w:tc>
          <w:tcPr>
            <w:tcW w:w="1228" w:type="pct"/>
            <w:gridSpan w:val="2"/>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3" w:type="pct"/>
            <w:vAlign w:val="center"/>
          </w:tcPr>
          <w:p>
            <w:pPr>
              <w:jc w:val="center"/>
              <w:rPr>
                <w:rFonts w:ascii="宋体" w:hAnsi="宋体" w:eastAsia="宋体"/>
                <w:sz w:val="24"/>
              </w:rPr>
            </w:pPr>
            <w:r>
              <w:rPr>
                <w:rFonts w:hint="eastAsia" w:ascii="宋体" w:hAnsi="宋体" w:eastAsia="宋体"/>
                <w:color w:val="auto"/>
                <w:sz w:val="24"/>
                <w:lang w:eastAsia="zh-CN"/>
              </w:rPr>
              <w:t>身份证</w:t>
            </w:r>
            <w:r>
              <w:rPr>
                <w:rFonts w:hint="eastAsia" w:ascii="宋体" w:hAnsi="宋体" w:eastAsia="宋体"/>
                <w:sz w:val="24"/>
              </w:rPr>
              <w:t>地址</w:t>
            </w:r>
          </w:p>
        </w:tc>
        <w:tc>
          <w:tcPr>
            <w:tcW w:w="4296" w:type="pct"/>
            <w:gridSpan w:val="7"/>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7"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人员类别</w:t>
            </w:r>
          </w:p>
        </w:tc>
        <w:tc>
          <w:tcPr>
            <w:tcW w:w="4296" w:type="pct"/>
            <w:gridSpan w:val="7"/>
            <w:vAlign w:val="center"/>
          </w:tcPr>
          <w:p>
            <w:pPr>
              <w:spacing w:line="400" w:lineRule="exact"/>
              <w:jc w:val="left"/>
              <w:rPr>
                <w:rFonts w:ascii="宋体" w:hAnsi="宋体" w:eastAsia="宋体"/>
                <w:sz w:val="24"/>
              </w:rPr>
            </w:pPr>
            <w:r>
              <w:rPr>
                <w:rFonts w:hint="eastAsia" w:ascii="宋体" w:hAnsi="宋体" w:eastAsia="宋体"/>
                <w:sz w:val="24"/>
              </w:rPr>
              <w:t>1.□五类人员</w:t>
            </w:r>
          </w:p>
          <w:p>
            <w:pPr>
              <w:spacing w:line="400" w:lineRule="exact"/>
              <w:ind w:firstLine="799" w:firstLineChars="333"/>
              <w:jc w:val="left"/>
              <w:rPr>
                <w:rFonts w:ascii="宋体" w:hAnsi="宋体" w:eastAsia="宋体"/>
                <w:sz w:val="24"/>
              </w:rPr>
            </w:pPr>
            <w:r>
              <w:rPr>
                <w:rFonts w:hint="eastAsia" w:ascii="宋体" w:hAnsi="宋体" w:eastAsia="宋体"/>
                <w:sz w:val="24"/>
              </w:rPr>
              <w:t>□困难家庭劳动者        □应届毕业生（高校、职业院校）</w:t>
            </w:r>
          </w:p>
          <w:p>
            <w:pPr>
              <w:spacing w:line="400" w:lineRule="exact"/>
              <w:ind w:firstLine="799" w:firstLineChars="333"/>
              <w:jc w:val="left"/>
              <w:rPr>
                <w:rFonts w:ascii="宋体" w:hAnsi="宋体" w:eastAsia="宋体"/>
                <w:sz w:val="24"/>
              </w:rPr>
            </w:pPr>
            <w:r>
              <w:rPr>
                <w:rFonts w:hint="eastAsia" w:ascii="宋体" w:hAnsi="宋体" w:eastAsia="宋体"/>
                <w:sz w:val="24"/>
              </w:rPr>
              <w:t>□农村转移就业劳动者    □城镇登记失业人员</w:t>
            </w:r>
          </w:p>
          <w:p>
            <w:pPr>
              <w:spacing w:line="400" w:lineRule="exact"/>
              <w:ind w:firstLine="799" w:firstLineChars="333"/>
              <w:jc w:val="left"/>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rPr>
              <w:t>未继续升学应届初高中毕(肄)业生</w:t>
            </w:r>
            <w:r>
              <w:rPr>
                <w:rFonts w:hint="eastAsia" w:ascii="仿宋_GB2312" w:hAnsi="仿宋_GB2312" w:eastAsia="仿宋_GB2312" w:cs="仿宋_GB2312"/>
                <w:b w:val="0"/>
                <w:bCs/>
                <w:color w:val="0000FF"/>
                <w:sz w:val="24"/>
                <w:szCs w:val="24"/>
                <w:lang w:val="en-US" w:eastAsia="zh-CN"/>
              </w:rPr>
              <w:t xml:space="preserve">       </w:t>
            </w:r>
          </w:p>
          <w:p>
            <w:pPr>
              <w:spacing w:line="400" w:lineRule="exact"/>
              <w:jc w:val="left"/>
              <w:rPr>
                <w:rFonts w:ascii="宋体" w:hAnsi="宋体" w:eastAsia="宋体"/>
                <w:sz w:val="24"/>
              </w:rPr>
            </w:pPr>
            <w:r>
              <w:rPr>
                <w:rFonts w:hint="eastAsia" w:ascii="宋体" w:hAnsi="宋体" w:eastAsia="宋体"/>
                <w:sz w:val="24"/>
              </w:rPr>
              <w:t>2.□其他人员</w:t>
            </w:r>
          </w:p>
          <w:p>
            <w:pPr>
              <w:spacing w:line="400" w:lineRule="exact"/>
              <w:ind w:firstLine="734" w:firstLineChars="306"/>
              <w:jc w:val="left"/>
              <w:rPr>
                <w:rFonts w:ascii="宋体" w:hAnsi="宋体" w:eastAsia="宋体"/>
                <w:sz w:val="24"/>
              </w:rPr>
            </w:pPr>
            <w:r>
              <w:rPr>
                <w:rFonts w:hint="eastAsia" w:ascii="宋体" w:hAnsi="宋体" w:eastAsia="宋体"/>
                <w:sz w:val="24"/>
              </w:rPr>
              <w:t xml:space="preserve">□企业在岗职工     </w:t>
            </w:r>
            <w:r>
              <w:rPr>
                <w:rFonts w:hint="eastAsia" w:ascii="宋体" w:hAnsi="宋体" w:eastAsia="宋体"/>
                <w:sz w:val="24"/>
                <w:lang w:eastAsia="zh-CN"/>
              </w:rPr>
              <w:t>□</w:t>
            </w:r>
            <w:r>
              <w:rPr>
                <w:rFonts w:hint="eastAsia" w:ascii="宋体" w:hAnsi="宋体" w:eastAsia="宋体"/>
                <w:sz w:val="24"/>
              </w:rPr>
              <w:t>就业帮扶车间和农民专业合作社用工</w:t>
            </w:r>
          </w:p>
          <w:p>
            <w:pPr>
              <w:spacing w:line="400" w:lineRule="exact"/>
              <w:ind w:firstLine="734" w:firstLineChars="306"/>
              <w:jc w:val="left"/>
              <w:rPr>
                <w:rFonts w:ascii="宋体" w:hAnsi="宋体" w:eastAsia="宋体"/>
                <w:sz w:val="24"/>
                <w:u w:val="single"/>
              </w:rPr>
            </w:pPr>
            <w:r>
              <w:rPr>
                <w:rFonts w:hint="eastAsia" w:ascii="宋体" w:hAnsi="宋体" w:eastAsia="宋体"/>
                <w:sz w:val="24"/>
              </w:rPr>
              <w:t>□灵活就业人员     □退役军人      □残疾人    □其他：</w:t>
            </w:r>
            <w:r>
              <w:rPr>
                <w:rFonts w:hint="eastAsia" w:ascii="宋体" w:hAnsi="宋体" w:eastAsia="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5000" w:type="pct"/>
            <w:gridSpan w:val="8"/>
            <w:vAlign w:val="center"/>
          </w:tcPr>
          <w:p>
            <w:pPr>
              <w:jc w:val="center"/>
              <w:rPr>
                <w:rFonts w:ascii="黑体" w:hAnsi="黑体" w:eastAsia="黑体"/>
                <w:b/>
                <w:sz w:val="24"/>
              </w:rPr>
            </w:pPr>
            <w:r>
              <w:rPr>
                <w:rFonts w:hint="eastAsia" w:ascii="黑体" w:hAnsi="黑体" w:eastAsia="黑体"/>
                <w:b/>
                <w:sz w:val="24"/>
              </w:rPr>
              <w:t>请根据您目前实际情况如实填写以下信息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9"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就业、创业</w:t>
            </w:r>
          </w:p>
          <w:p>
            <w:pPr>
              <w:jc w:val="center"/>
              <w:rPr>
                <w:rFonts w:ascii="宋体" w:hAnsi="宋体" w:eastAsia="宋体"/>
                <w:sz w:val="24"/>
              </w:rPr>
            </w:pPr>
            <w:r>
              <w:rPr>
                <w:rFonts w:hint="eastAsia" w:ascii="宋体" w:hAnsi="宋体" w:eastAsia="宋体"/>
                <w:sz w:val="24"/>
              </w:rPr>
              <w:t>情况</w:t>
            </w:r>
          </w:p>
        </w:tc>
        <w:tc>
          <w:tcPr>
            <w:tcW w:w="4296" w:type="pct"/>
            <w:gridSpan w:val="7"/>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eastAsia="宋体"/>
                <w:sz w:val="24"/>
              </w:rPr>
            </w:pPr>
            <w:r>
              <w:rPr>
                <w:rFonts w:hint="eastAsia" w:ascii="宋体" w:hAnsi="宋体" w:eastAsia="宋体"/>
                <w:sz w:val="24"/>
              </w:rPr>
              <w:t>1.就业状况：□已就业（需要填写第2点）   □未就业</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eastAsia="宋体"/>
                <w:sz w:val="24"/>
                <w:u w:val="single"/>
              </w:rPr>
            </w:pPr>
            <w:r>
              <w:rPr>
                <w:rFonts w:hint="eastAsia" w:ascii="宋体" w:hAnsi="宋体" w:eastAsia="宋体"/>
                <w:sz w:val="24"/>
              </w:rPr>
              <w:t>2.从事工种或岗位：</w:t>
            </w:r>
            <w:r>
              <w:rPr>
                <w:rFonts w:hint="eastAsia" w:ascii="宋体" w:hAnsi="宋体" w:eastAsia="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eastAsia="宋体"/>
                <w:sz w:val="24"/>
              </w:rPr>
            </w:pPr>
            <w:r>
              <w:rPr>
                <w:rFonts w:hint="eastAsia" w:ascii="宋体" w:hAnsi="宋体" w:eastAsia="宋体"/>
                <w:sz w:val="24"/>
              </w:rPr>
              <w:t>3.创业情况：□已创业（需要填写第4点）   □未创业</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ascii="宋体" w:hAnsi="宋体" w:eastAsia="宋体"/>
                <w:sz w:val="24"/>
              </w:rPr>
            </w:pPr>
            <w:r>
              <w:rPr>
                <w:rFonts w:hint="eastAsia" w:ascii="宋体" w:hAnsi="宋体" w:eastAsia="宋体"/>
                <w:sz w:val="24"/>
              </w:rPr>
              <w:t>4.创业项目：</w:t>
            </w:r>
            <w:r>
              <w:rPr>
                <w:rFonts w:hint="eastAsia" w:ascii="宋体" w:hAnsi="宋体" w:eastAsia="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9"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培训意愿</w:t>
            </w:r>
          </w:p>
          <w:p>
            <w:pPr>
              <w:jc w:val="center"/>
              <w:rPr>
                <w:rFonts w:ascii="宋体" w:hAnsi="宋体" w:eastAsia="宋体"/>
                <w:sz w:val="24"/>
              </w:rPr>
            </w:pPr>
            <w:r>
              <w:rPr>
                <w:rFonts w:hint="eastAsia" w:ascii="宋体" w:hAnsi="宋体" w:eastAsia="宋体"/>
                <w:sz w:val="24"/>
              </w:rPr>
              <w:t>及需求</w:t>
            </w:r>
          </w:p>
          <w:p>
            <w:pPr>
              <w:jc w:val="center"/>
              <w:rPr>
                <w:rFonts w:ascii="宋体" w:hAnsi="宋体" w:eastAsia="宋体"/>
                <w:szCs w:val="21"/>
              </w:rPr>
            </w:pPr>
          </w:p>
        </w:tc>
        <w:tc>
          <w:tcPr>
            <w:tcW w:w="4296" w:type="pct"/>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ascii="宋体" w:hAnsi="宋体" w:eastAsia="宋体"/>
                <w:sz w:val="24"/>
              </w:rPr>
            </w:pPr>
            <w:r>
              <w:rPr>
                <w:rFonts w:hint="eastAsia" w:ascii="宋体" w:hAnsi="宋体" w:eastAsia="宋体"/>
                <w:sz w:val="24"/>
              </w:rPr>
              <w:t>本人</w:t>
            </w:r>
            <w:r>
              <w:rPr>
                <w:rFonts w:hint="eastAsia" w:ascii="宋体" w:hAnsi="宋体" w:eastAsia="宋体"/>
                <w:sz w:val="24"/>
                <w:u w:val="single"/>
              </w:rPr>
              <w:t xml:space="preserve">              </w:t>
            </w:r>
            <w:r>
              <w:rPr>
                <w:rFonts w:hint="eastAsia" w:ascii="宋体" w:hAnsi="宋体" w:eastAsia="宋体"/>
                <w:sz w:val="24"/>
              </w:rPr>
              <w:t>，有</w:t>
            </w:r>
            <w:r>
              <w:rPr>
                <w:rFonts w:hint="eastAsia" w:ascii="宋体" w:hAnsi="宋体" w:eastAsia="宋体"/>
                <w:sz w:val="24"/>
                <w:u w:val="single"/>
              </w:rPr>
              <w:t xml:space="preserve">              （职业/工种）</w:t>
            </w:r>
            <w:r>
              <w:rPr>
                <w:rFonts w:hint="eastAsia" w:ascii="宋体" w:hAnsi="宋体" w:eastAsia="宋体"/>
                <w:sz w:val="24"/>
              </w:rPr>
              <w:t>就业或创业意愿，现申请参加</w:t>
            </w:r>
            <w:r>
              <w:rPr>
                <w:rFonts w:hint="eastAsia" w:ascii="宋体" w:hAnsi="宋体" w:eastAsia="宋体"/>
                <w:sz w:val="24"/>
                <w:u w:val="single"/>
              </w:rPr>
              <w:t xml:space="preserve">      </w:t>
            </w:r>
            <w:r>
              <w:rPr>
                <w:rFonts w:hint="eastAsia" w:ascii="宋体" w:hAnsi="宋体" w:eastAsia="宋体"/>
                <w:sz w:val="24"/>
              </w:rPr>
              <w:t>级</w:t>
            </w:r>
            <w:r>
              <w:rPr>
                <w:rFonts w:hint="eastAsia" w:ascii="宋体" w:hAnsi="宋体" w:eastAsia="宋体"/>
                <w:sz w:val="24"/>
                <w:u w:val="single"/>
              </w:rPr>
              <w:t xml:space="preserve">                  </w:t>
            </w:r>
            <w:r>
              <w:rPr>
                <w:rFonts w:hint="eastAsia" w:ascii="宋体" w:hAnsi="宋体" w:eastAsia="宋体"/>
                <w:sz w:val="24"/>
              </w:rPr>
              <w:t>（职业/工种）技能</w:t>
            </w:r>
            <w:r>
              <w:rPr>
                <w:rFonts w:hint="eastAsia" w:ascii="宋体" w:hAnsi="宋体"/>
                <w:sz w:val="24"/>
              </w:rPr>
              <w:t>培训或创业</w:t>
            </w:r>
            <w:r>
              <w:rPr>
                <w:rFonts w:hint="eastAsia" w:ascii="宋体" w:hAnsi="宋体" w:eastAsia="宋体"/>
                <w:sz w:val="24"/>
              </w:rPr>
              <w:t>培训。</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ascii="宋体" w:hAnsi="宋体" w:eastAsia="宋体"/>
                <w:sz w:val="24"/>
              </w:rPr>
            </w:pPr>
            <w:r>
              <w:rPr>
                <w:rFonts w:hint="eastAsia" w:ascii="宋体" w:hAnsi="宋体" w:eastAsia="宋体"/>
                <w:sz w:val="24"/>
              </w:rPr>
              <w:t>请抄写以下文字到划线上：</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left"/>
              <w:textAlignment w:val="auto"/>
              <w:rPr>
                <w:rFonts w:ascii="宋体" w:hAnsi="宋体" w:eastAsia="宋体"/>
                <w:b/>
                <w:sz w:val="24"/>
              </w:rPr>
            </w:pPr>
            <w:r>
              <w:rPr>
                <w:rFonts w:hint="eastAsia" w:ascii="宋体" w:hAnsi="宋体" w:eastAsia="宋体"/>
                <w:b/>
                <w:sz w:val="24"/>
              </w:rPr>
              <w:t>本人自愿参加培训，已了解有关培训政策和规定，承诺所填信息均为本人亲自填写，信息准确无误，真实有效。培训结束</w:t>
            </w:r>
            <w:r>
              <w:rPr>
                <w:rFonts w:hint="eastAsia" w:ascii="宋体" w:hAnsi="宋体"/>
                <w:b/>
                <w:sz w:val="24"/>
              </w:rPr>
              <w:t>后</w:t>
            </w:r>
            <w:r>
              <w:rPr>
                <w:rFonts w:hint="eastAsia" w:ascii="宋体" w:hAnsi="宋体" w:eastAsia="宋体"/>
                <w:b/>
                <w:sz w:val="24"/>
              </w:rPr>
              <w:t>自觉接受培训监管部门后续跟踪回访。</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eastAsia="宋体"/>
                <w:sz w:val="24"/>
                <w:u w:val="single"/>
              </w:rPr>
            </w:pPr>
            <w:r>
              <w:rPr>
                <w:rFonts w:hint="eastAsia" w:ascii="宋体" w:hAnsi="宋体" w:eastAsia="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eastAsia="宋体"/>
                <w:szCs w:val="21"/>
                <w:u w:val="single"/>
              </w:rPr>
            </w:pPr>
            <w:r>
              <w:rPr>
                <w:rFonts w:hint="eastAsia" w:ascii="宋体" w:hAnsi="宋体" w:eastAsia="宋体"/>
                <w:sz w:val="24"/>
                <w:u w:val="single"/>
              </w:rPr>
              <w:t xml:space="preserve">                                                                        </w:t>
            </w:r>
          </w:p>
          <w:p>
            <w:pPr>
              <w:ind w:firstLine="5160" w:firstLineChars="2150"/>
              <w:jc w:val="left"/>
              <w:rPr>
                <w:rFonts w:ascii="宋体" w:hAnsi="宋体" w:eastAsia="宋体"/>
                <w:sz w:val="24"/>
              </w:rPr>
            </w:pPr>
            <w:r>
              <w:rPr>
                <w:rFonts w:hint="eastAsia" w:ascii="宋体" w:hAnsi="宋体" w:eastAsia="宋体"/>
                <w:sz w:val="24"/>
              </w:rPr>
              <w:t>申请人：</w:t>
            </w:r>
          </w:p>
          <w:p>
            <w:pPr>
              <w:ind w:firstLine="6720" w:firstLineChars="2800"/>
              <w:jc w:val="left"/>
              <w:rPr>
                <w:rFonts w:ascii="宋体" w:hAnsi="宋体" w:eastAsia="宋体"/>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9" w:hRule="atLeast"/>
          <w:jc w:val="center"/>
        </w:trPr>
        <w:tc>
          <w:tcPr>
            <w:tcW w:w="703" w:type="pct"/>
            <w:vAlign w:val="center"/>
          </w:tcPr>
          <w:p>
            <w:pPr>
              <w:jc w:val="center"/>
              <w:rPr>
                <w:rFonts w:ascii="宋体" w:hAnsi="宋体" w:eastAsia="宋体"/>
                <w:sz w:val="24"/>
              </w:rPr>
            </w:pPr>
            <w:r>
              <w:rPr>
                <w:rFonts w:hint="eastAsia" w:ascii="宋体" w:hAnsi="宋体" w:eastAsia="宋体"/>
                <w:sz w:val="24"/>
              </w:rPr>
              <w:t>培训机构</w:t>
            </w:r>
          </w:p>
          <w:p>
            <w:pPr>
              <w:jc w:val="center"/>
              <w:rPr>
                <w:rFonts w:ascii="宋体" w:hAnsi="宋体" w:eastAsia="宋体"/>
                <w:sz w:val="24"/>
              </w:rPr>
            </w:pPr>
            <w:r>
              <w:rPr>
                <w:rFonts w:hint="eastAsia" w:ascii="宋体" w:hAnsi="宋体" w:eastAsia="宋体"/>
                <w:sz w:val="24"/>
              </w:rPr>
              <w:t>核查情况</w:t>
            </w:r>
          </w:p>
        </w:tc>
        <w:tc>
          <w:tcPr>
            <w:tcW w:w="4296" w:type="pct"/>
            <w:gridSpan w:val="7"/>
            <w:vAlign w:val="center"/>
          </w:tcPr>
          <w:p>
            <w:pPr>
              <w:ind w:firstLine="480" w:firstLineChars="200"/>
              <w:jc w:val="left"/>
              <w:rPr>
                <w:rFonts w:ascii="宋体" w:hAnsi="宋体" w:eastAsia="宋体"/>
                <w:sz w:val="24"/>
              </w:rPr>
            </w:pPr>
            <w:r>
              <w:rPr>
                <w:rFonts w:hint="eastAsia" w:ascii="宋体" w:hAnsi="宋体" w:eastAsia="宋体"/>
                <w:sz w:val="24"/>
              </w:rPr>
              <w:t>经核实，该同志有明确培训意愿及需求，符合参加补贴性职业技能培训条件，本培训机构已向其本人解释相关培训补贴政策和注意事项。</w:t>
            </w:r>
          </w:p>
          <w:p>
            <w:pPr>
              <w:spacing w:line="240" w:lineRule="exact"/>
              <w:jc w:val="left"/>
              <w:rPr>
                <w:rFonts w:ascii="宋体" w:hAnsi="宋体" w:eastAsia="宋体"/>
                <w:sz w:val="24"/>
              </w:rPr>
            </w:pPr>
          </w:p>
          <w:p>
            <w:pPr>
              <w:jc w:val="left"/>
              <w:rPr>
                <w:rFonts w:ascii="宋体" w:hAnsi="宋体" w:eastAsia="宋体"/>
                <w:sz w:val="24"/>
              </w:rPr>
            </w:pPr>
            <w:r>
              <w:rPr>
                <w:rFonts w:hint="eastAsia" w:ascii="宋体" w:hAnsi="宋体" w:eastAsia="宋体"/>
                <w:sz w:val="24"/>
              </w:rPr>
              <w:t>经办人：                                 单位（盖章）：</w:t>
            </w:r>
          </w:p>
          <w:p>
            <w:pPr>
              <w:jc w:val="left"/>
              <w:rPr>
                <w:rFonts w:ascii="宋体" w:hAnsi="宋体" w:eastAsia="宋体"/>
                <w:sz w:val="24"/>
              </w:rPr>
            </w:pPr>
            <w:r>
              <w:rPr>
                <w:rFonts w:ascii="宋体" w:hAnsi="宋体" w:eastAsia="宋体"/>
                <w:sz w:val="24"/>
              </w:rPr>
              <w:t xml:space="preserve">                     </w:t>
            </w:r>
            <w:r>
              <w:rPr>
                <w:rFonts w:hint="eastAsia" w:ascii="宋体" w:hAnsi="宋体" w:eastAsia="宋体"/>
                <w:sz w:val="24"/>
              </w:rPr>
              <w:t xml:space="preserve">                                   年     月     日</w:t>
            </w:r>
          </w:p>
        </w:tc>
      </w:tr>
    </w:tbl>
    <w:p>
      <w:pPr>
        <w:spacing w:line="240" w:lineRule="exact"/>
      </w:pPr>
    </w:p>
    <w:p>
      <w:pPr>
        <w:spacing w:line="240" w:lineRule="exact"/>
      </w:pPr>
      <w:r>
        <w:rPr>
          <w:rFonts w:hint="eastAsia"/>
        </w:rPr>
        <w:t>说明：1.此表由培训机构于开班前收集核实后，作为开班材料提交县区人社部门备案；</w:t>
      </w:r>
    </w:p>
    <w:p>
      <w:pPr>
        <w:numPr>
          <w:ilvl w:val="0"/>
          <w:numId w:val="2"/>
        </w:numPr>
        <w:spacing w:line="240" w:lineRule="exact"/>
        <w:ind w:firstLine="630" w:firstLineChars="300"/>
        <w:rPr>
          <w:rFonts w:hint="eastAsia"/>
        </w:rPr>
      </w:pPr>
      <w:r>
        <w:rPr>
          <w:rFonts w:hint="eastAsia"/>
        </w:rPr>
        <w:t>此表一式三份，培训学员、培训机构、县区人社部门各存一份。</w:t>
      </w:r>
    </w:p>
    <w:p>
      <w:pPr>
        <w:numPr>
          <w:ilvl w:val="0"/>
          <w:numId w:val="0"/>
        </w:numPr>
        <w:spacing w:line="240" w:lineRule="exact"/>
        <w:rPr>
          <w:rFonts w:hint="eastAsia"/>
        </w:rPr>
      </w:pPr>
    </w:p>
    <w:p>
      <w:pPr>
        <w:widowControl w:val="0"/>
        <w:jc w:val="center"/>
        <w:rPr>
          <w:rFonts w:ascii="方正小标宋简体" w:hAnsi="方正小标宋简体" w:eastAsia="方正小标宋简体" w:cs="方正小标宋简体"/>
          <w:kern w:val="2"/>
          <w:sz w:val="44"/>
          <w:szCs w:val="44"/>
          <w:lang w:val="zh-CN" w:eastAsia="zh-CN"/>
        </w:rPr>
      </w:pPr>
      <w:r>
        <w:rPr>
          <w:sz w:val="44"/>
          <w:szCs w:val="44"/>
        </w:rPr>
        <mc:AlternateContent>
          <mc:Choice Requires="wps">
            <w:drawing>
              <wp:anchor distT="0" distB="0" distL="114300" distR="114300" simplePos="0" relativeHeight="251671552" behindDoc="0" locked="0" layoutInCell="1" allowOverlap="1">
                <wp:simplePos x="0" y="0"/>
                <wp:positionH relativeFrom="column">
                  <wp:posOffset>48260</wp:posOffset>
                </wp:positionH>
                <wp:positionV relativeFrom="paragraph">
                  <wp:posOffset>13970</wp:posOffset>
                </wp:positionV>
                <wp:extent cx="940435" cy="499745"/>
                <wp:effectExtent l="0" t="0" r="4445" b="3175"/>
                <wp:wrapNone/>
                <wp:docPr id="8" name="文本框 8"/>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a:effectLst/>
                      </wps:spPr>
                      <wps:txbx>
                        <w:txbxContent>
                          <w:p>
                            <w:pPr>
                              <w:widowControl w:val="0"/>
                              <w:kinsoku/>
                              <w:adjustRightInd/>
                              <w:snapToGrid/>
                              <w:spacing w:line="360" w:lineRule="auto"/>
                              <w:textAlignment w:val="auto"/>
                              <w:rPr>
                                <w:rFonts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eastAsia="zh-CN"/>
                              </w:rPr>
                              <w:t>3</w:t>
                            </w:r>
                          </w:p>
                        </w:txbxContent>
                      </wps:txbx>
                      <wps:bodyPr upright="1"/>
                    </wps:wsp>
                  </a:graphicData>
                </a:graphic>
              </wp:anchor>
            </w:drawing>
          </mc:Choice>
          <mc:Fallback>
            <w:pict>
              <v:shape id="_x0000_s1026" o:spid="_x0000_s1026" o:spt="202" type="#_x0000_t202" style="position:absolute;left:0pt;margin-left:3.8pt;margin-top:1.1pt;height:39.35pt;width:74.05pt;z-index:251671552;mso-width-relative:page;mso-height-relative:page;" fillcolor="#FFFFFF" filled="t" stroked="f" coordsize="21600,21600" o:gfxdata="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IwpIQ1AAAAAYBAAAP&#10;AAAAAAAAAAEAIAAAACIAAABkcnMvZG93bnJldi54bWxQSwECFAAUAAAACACHTuJARLexaqoBAAA2&#10;AwAADgAAAAAAAAABACAAAAAjAQAAZHJzL2Uyb0RvYy54bWxQSwUGAAAAAAYABgBZAQAAPwUAAAAA&#10;">
                <v:fill on="t" focussize="0,0"/>
                <v:stroke on="f"/>
                <v:imagedata o:title=""/>
                <o:lock v:ext="edit" aspectratio="f"/>
                <v:textbox>
                  <w:txbxContent>
                    <w:p>
                      <w:pPr>
                        <w:widowControl w:val="0"/>
                        <w:kinsoku/>
                        <w:adjustRightInd/>
                        <w:snapToGrid/>
                        <w:spacing w:line="360" w:lineRule="auto"/>
                        <w:textAlignment w:val="auto"/>
                        <w:rPr>
                          <w:rFonts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eastAsia="zh-CN"/>
                        </w:rPr>
                        <w:t>3</w:t>
                      </w:r>
                    </w:p>
                  </w:txbxContent>
                </v:textbox>
              </v:shape>
            </w:pict>
          </mc:Fallback>
        </mc:AlternateContent>
      </w:r>
      <w:r>
        <w:rPr>
          <w:rFonts w:hint="eastAsia" w:ascii="方正小标宋简体" w:hAnsi="方正小标宋简体" w:eastAsia="方正小标宋简体" w:cs="方正小标宋简体"/>
          <w:kern w:val="2"/>
          <w:sz w:val="44"/>
          <w:szCs w:val="44"/>
          <w:lang w:val="zh-CN" w:eastAsia="zh-CN"/>
        </w:rPr>
        <w:t>创业培训协议</w:t>
      </w:r>
    </w:p>
    <w:p>
      <w:pPr>
        <w:spacing w:line="560" w:lineRule="exact"/>
        <w:rPr>
          <w:sz w:val="28"/>
          <w:szCs w:val="28"/>
          <w:lang w:eastAsia="zh-CN"/>
        </w:rPr>
      </w:pPr>
    </w:p>
    <w:p>
      <w:pPr>
        <w:spacing w:line="56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 xml:space="preserve">甲方：                                        </w:t>
      </w:r>
    </w:p>
    <w:p>
      <w:pPr>
        <w:spacing w:line="56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 xml:space="preserve">乙方：                                </w:t>
      </w:r>
    </w:p>
    <w:p>
      <w:pPr>
        <w:spacing w:line="560" w:lineRule="exact"/>
        <w:ind w:firstLine="640" w:firstLineChars="200"/>
        <w:rPr>
          <w:rFonts w:ascii="仿宋_GB2312" w:eastAsia="仿宋_GB2312"/>
          <w:sz w:val="32"/>
          <w:szCs w:val="32"/>
          <w:lang w:eastAsia="zh-CN"/>
        </w:rPr>
      </w:pPr>
    </w:p>
    <w:p>
      <w:pPr>
        <w:spacing w:line="56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为切实加强职业培训管理，提高职业培训质量，规范就业补助资金管理，提高资金使用效益，确保资金使用安全和使用效率，根据自治区人力资源和社会保障厅《关于大力开展“项目制”培训的通知》和《桂人社规〔2022〕3号 广西壮族自治区人力资源和社会保障厅 广西壮族自治区财政厅关于印发《广西壮族自治区就业补助资金管理办法》的通知》文件精神及南宁市相关管理细则，经甲、乙双方协商一致，就实施项目制培训事项签订以下协议：</w:t>
      </w:r>
    </w:p>
    <w:p>
      <w:pPr>
        <w:spacing w:line="560" w:lineRule="exact"/>
        <w:ind w:firstLine="640" w:firstLineChars="200"/>
        <w:rPr>
          <w:rFonts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一</w:t>
      </w:r>
      <w:r>
        <w:rPr>
          <w:rFonts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eastAsia="zh-CN"/>
        </w:rPr>
        <w:t>项目制内容：</w:t>
      </w:r>
    </w:p>
    <w:p>
      <w:pPr>
        <w:spacing w:line="560" w:lineRule="exact"/>
        <w:ind w:firstLine="640" w:firstLineChars="200"/>
        <w:rPr>
          <w:rFonts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w:t>
      </w:r>
      <w:r>
        <w:rPr>
          <w:rFonts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eastAsia="zh-CN"/>
        </w:rPr>
        <w:t>培训地点：</w:t>
      </w:r>
    </w:p>
    <w:p>
      <w:pPr>
        <w:spacing w:line="560" w:lineRule="exact"/>
        <w:ind w:firstLine="640" w:firstLineChars="200"/>
        <w:rPr>
          <w:rFonts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三</w:t>
      </w:r>
      <w:r>
        <w:rPr>
          <w:rFonts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eastAsia="zh-CN"/>
        </w:rPr>
        <w:t>培训对象：</w:t>
      </w:r>
    </w:p>
    <w:p>
      <w:pPr>
        <w:spacing w:line="560" w:lineRule="exact"/>
        <w:ind w:firstLine="640" w:firstLineChars="200"/>
        <w:rPr>
          <w:rFonts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四</w:t>
      </w:r>
      <w:r>
        <w:rPr>
          <w:rFonts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eastAsia="zh-CN"/>
        </w:rPr>
        <w:t>培训时间：</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lang w:eastAsia="zh-CN"/>
        </w:rPr>
        <w:t>年</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lang w:eastAsia="zh-CN"/>
        </w:rPr>
        <w:t>月</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lang w:eastAsia="zh-CN"/>
        </w:rPr>
        <w:t>日至</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lang w:eastAsia="zh-CN"/>
        </w:rPr>
        <w:t>年</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lang w:eastAsia="zh-CN"/>
        </w:rPr>
        <w:t>月</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lang w:eastAsia="zh-CN"/>
        </w:rPr>
        <w:t>日</w:t>
      </w:r>
    </w:p>
    <w:p>
      <w:pPr>
        <w:spacing w:line="560" w:lineRule="exact"/>
        <w:ind w:right="-210" w:rightChars="-100" w:firstLine="640" w:firstLineChars="200"/>
        <w:rPr>
          <w:rFonts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五、培训班次及人数：xx县区X</w:t>
      </w:r>
      <w:r>
        <w:rPr>
          <w:rFonts w:ascii="仿宋_GB2312" w:hAnsi="Times New Roman" w:eastAsia="仿宋_GB2312" w:cs="Times New Roman"/>
          <w:sz w:val="32"/>
          <w:szCs w:val="32"/>
          <w:lang w:eastAsia="zh-CN"/>
        </w:rPr>
        <w:t>X学校</w:t>
      </w:r>
      <w:r>
        <w:rPr>
          <w:rFonts w:hint="eastAsia" w:ascii="仿宋_GB2312" w:hAnsi="Times New Roman" w:eastAsia="仿宋_GB2312" w:cs="Times New Roman"/>
          <w:sz w:val="32"/>
          <w:szCs w:val="32"/>
          <w:lang w:eastAsia="zh-CN"/>
        </w:rPr>
        <w:t>20</w:t>
      </w:r>
      <w:r>
        <w:rPr>
          <w:rFonts w:ascii="仿宋_GB2312" w:hAnsi="Times New Roman" w:eastAsia="仿宋_GB2312" w:cs="Times New Roman"/>
          <w:sz w:val="32"/>
          <w:szCs w:val="32"/>
          <w:lang w:eastAsia="zh-CN"/>
        </w:rPr>
        <w:t>2</w:t>
      </w:r>
      <w:r>
        <w:rPr>
          <w:rFonts w:hint="eastAsia" w:ascii="仿宋_GB2312" w:hAnsi="Times New Roman" w:eastAsia="仿宋_GB2312" w:cs="Times New Roman"/>
          <w:sz w:val="32"/>
          <w:szCs w:val="32"/>
          <w:lang w:eastAsia="zh-CN"/>
        </w:rPr>
        <w:t>3年第X个班，XX人。</w:t>
      </w:r>
    </w:p>
    <w:p>
      <w:pPr>
        <w:spacing w:line="56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六、培训标准：开班需按照（桂人社规〔2022〕3号）有关要求提前5个工作日将培训计划、培训人员花名册等相关材料向甲方进行备案，每班人数不能超过</w:t>
      </w:r>
      <w:r>
        <w:rPr>
          <w:rFonts w:ascii="仿宋_GB2312" w:eastAsia="仿宋_GB2312"/>
          <w:sz w:val="32"/>
          <w:szCs w:val="32"/>
          <w:lang w:eastAsia="zh-CN"/>
        </w:rPr>
        <w:t>3</w:t>
      </w:r>
      <w:r>
        <w:rPr>
          <w:rFonts w:hint="eastAsia" w:ascii="仿宋_GB2312" w:eastAsia="仿宋_GB2312"/>
          <w:sz w:val="32"/>
          <w:szCs w:val="32"/>
          <w:lang w:eastAsia="zh-CN"/>
        </w:rPr>
        <w:t>0人。统一使用国家正规出版社出版的教材，SYB(含GYB培训内容）培训不少于10天，80课时（每课时45分钟);IYB课程原则上培训不少于7天，56课时。每期学员班由2名讲师共同授课，每名讲师的授课时间不少于3天，24课时。SYB、IYB课程每班不超过30人。创业培训以自愿参加为原则，不得强制学生培训。SIYB培训时严禁迟到早退、无故旷课。无故旷课或请假超过2次(一次请假不能超过4课时)的，学员不能参加考核。考核完成后，发现学员不符合考核条件的，不予发放创业培训合格证及补贴。</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七、培训补贴标准：</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1、培训结束后，由乙方按培训协议及（桂人社规〔2022〕3号）有关规定向甲方申请培训补贴。</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2、培训补贴标准：在就业率达标的情况下，培训合格率90%以上（含90%）的，对合格人数根据创业培训补贴标准给予乙方培训补贴；培训合格率低于90%的，按实际合格率计算补贴标准（如合格率为80%，每人补贴标准则为1</w:t>
      </w:r>
      <w:r>
        <w:rPr>
          <w:rFonts w:ascii="仿宋_GB2312" w:eastAsia="仿宋_GB2312"/>
          <w:color w:val="auto"/>
          <w:sz w:val="32"/>
          <w:szCs w:val="32"/>
          <w:lang w:eastAsia="zh-CN"/>
        </w:rPr>
        <w:t>5</w:t>
      </w:r>
      <w:r>
        <w:rPr>
          <w:rFonts w:hint="eastAsia" w:ascii="仿宋_GB2312" w:eastAsia="仿宋_GB2312"/>
          <w:color w:val="auto"/>
          <w:sz w:val="32"/>
          <w:szCs w:val="32"/>
          <w:lang w:eastAsia="zh-CN"/>
        </w:rPr>
        <w:t>00元×80%=</w:t>
      </w:r>
      <w:r>
        <w:rPr>
          <w:rFonts w:ascii="仿宋_GB2312" w:eastAsia="仿宋_GB2312"/>
          <w:color w:val="auto"/>
          <w:sz w:val="32"/>
          <w:szCs w:val="32"/>
          <w:lang w:eastAsia="zh-CN"/>
        </w:rPr>
        <w:t>120</w:t>
      </w:r>
      <w:r>
        <w:rPr>
          <w:rFonts w:hint="eastAsia" w:ascii="仿宋_GB2312" w:eastAsia="仿宋_GB2312"/>
          <w:color w:val="auto"/>
          <w:sz w:val="32"/>
          <w:szCs w:val="32"/>
          <w:lang w:eastAsia="zh-CN"/>
        </w:rPr>
        <w:t>0元）。</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3、培训补贴的申报时限为证书核发之日起6</w:t>
      </w:r>
      <w:r>
        <w:rPr>
          <w:rFonts w:ascii="仿宋_GB2312" w:eastAsia="仿宋_GB2312"/>
          <w:color w:val="auto"/>
          <w:sz w:val="32"/>
          <w:szCs w:val="32"/>
          <w:lang w:eastAsia="zh-CN"/>
        </w:rPr>
        <w:t>个月</w:t>
      </w:r>
      <w:r>
        <w:rPr>
          <w:rFonts w:hint="eastAsia" w:ascii="仿宋_GB2312" w:eastAsia="仿宋_GB2312"/>
          <w:color w:val="auto"/>
          <w:sz w:val="32"/>
          <w:szCs w:val="32"/>
          <w:lang w:eastAsia="zh-CN"/>
        </w:rPr>
        <w:t>内。</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八、双方职责：</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（一）甲方职责</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1.负责对乙方及其开展的培训项目进行日常管理、监督和检查指导及验收。</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2.负责受理和审核培训补贴的申请，并按协议将补贴资金支付到乙方账户。</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（二）乙方职责</w:t>
      </w:r>
    </w:p>
    <w:p>
      <w:pPr>
        <w:spacing w:line="56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 xml:space="preserve"> 1.严格按照培训计划组织实施培训，培训前后及时、完整、准确将培训项目相关信息录入“广西数智人社业务管理信息系统”，做好开班和培训补贴申报工作，并自觉接受甲方对培训质量的监督检查。</w:t>
      </w:r>
    </w:p>
    <w:p>
      <w:pPr>
        <w:spacing w:line="56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2.负责在满足开展培训项目所需的师资及教学设备设施、场地开展培训。根据南宁市人社局《关于创业培训课程监管通知》做好每日学员签到、请假报告和培训过程全程录像等工作。</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3.认真做好学员培训期间的安全工作，确保培训期间学员的人身安全，并将安全生产、消防知识、卫生疾病防疫、禁毒知识、生态乡村、艾滋病预防等内容纳入培训教学计划中。</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4.乙方承担培训费用，不得收取学员培训费。培训结束后，乙方按照《广西壮族自治区人力资源和社会保障厅 广西壮族自治区财政厅关于印发&lt;广西壮族自治区就业补助资金管理办法&gt;的通知》（桂人社规〔2022〕3号）规定的补贴标准向甲方申请项目制创业培训补贴，补贴人员和补贴金额以甲方最终审核为准。</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sz w:val="32"/>
          <w:szCs w:val="32"/>
          <w:lang w:eastAsia="zh-CN"/>
        </w:rPr>
        <w:t>5.负责对培训项目做好项目管理和学员档案管理，配合各级人社部门做好后续就业资金审计检查工作。</w:t>
      </w:r>
      <w:r>
        <w:rPr>
          <w:rFonts w:hint="eastAsia" w:ascii="仿宋_GB2312" w:eastAsia="仿宋_GB2312"/>
          <w:color w:val="auto"/>
          <w:sz w:val="32"/>
          <w:szCs w:val="32"/>
          <w:lang w:eastAsia="zh-CN"/>
        </w:rPr>
        <w:t>培训机构需对合格学员进行一年的跟踪服务，每季度最后一个月2</w:t>
      </w:r>
      <w:r>
        <w:rPr>
          <w:rFonts w:ascii="仿宋_GB2312" w:eastAsia="仿宋_GB2312"/>
          <w:color w:val="auto"/>
          <w:sz w:val="32"/>
          <w:szCs w:val="32"/>
          <w:lang w:eastAsia="zh-CN"/>
        </w:rPr>
        <w:t>0日前</w:t>
      </w:r>
      <w:r>
        <w:rPr>
          <w:rFonts w:hint="eastAsia" w:ascii="仿宋_GB2312" w:eastAsia="仿宋_GB2312"/>
          <w:color w:val="auto"/>
          <w:sz w:val="32"/>
          <w:szCs w:val="32"/>
          <w:lang w:eastAsia="zh-CN"/>
        </w:rPr>
        <w:t>向人社部门反馈学员最新就业情况。</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九、违约责任</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（一）甲方责任</w:t>
      </w:r>
    </w:p>
    <w:p>
      <w:pPr>
        <w:spacing w:line="560" w:lineRule="exact"/>
        <w:ind w:right="-210" w:rightChars="-100"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1.未按规定对培训过程进行检查监督造成的后果由甲方负责。</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2.甲方收到乙方补贴申报完整材料后，未在规定时间内完成审核、资金拨付的，所造成的后果由甲方负责。</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（二）乙方责任</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乙方应认真实施培训的义务，确保培训质量，如违反以下条款的，甲方将按规定取消乙方培训资格，中止本协议，并追究相关人员的责任。</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1.在实际组织实施培训时擅自调整授课教师、删减培训内容、缩短培训课时不按照培训协议要求进行培训的；</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2.将项目委托、转包给其他机构和个人的，拒绝不接受有关部门监督检查和管理的；</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3.对学员进行收费或另立项目收费的；</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4.伪造补贴申请材料、违规申请补贴资金的。</w:t>
      </w:r>
    </w:p>
    <w:p>
      <w:pPr>
        <w:spacing w:line="560" w:lineRule="exact"/>
        <w:ind w:firstLine="640" w:firstLineChars="200"/>
        <w:rPr>
          <w:rFonts w:ascii="仿宋_GB2312" w:eastAsia="仿宋_GB2312"/>
          <w:color w:val="auto"/>
          <w:sz w:val="32"/>
          <w:szCs w:val="32"/>
          <w:lang w:eastAsia="zh-CN"/>
        </w:rPr>
      </w:pPr>
      <w:r>
        <w:rPr>
          <w:rFonts w:hint="eastAsia" w:ascii="仿宋_GB2312" w:eastAsia="仿宋_GB2312"/>
          <w:color w:val="auto"/>
          <w:sz w:val="32"/>
          <w:szCs w:val="32"/>
          <w:lang w:eastAsia="zh-CN"/>
        </w:rPr>
        <w:t>十、其他事项</w:t>
      </w:r>
    </w:p>
    <w:p>
      <w:pPr>
        <w:spacing w:line="560" w:lineRule="exact"/>
        <w:ind w:firstLine="640" w:firstLineChars="200"/>
        <w:rPr>
          <w:rFonts w:ascii="仿宋_GB2312" w:eastAsia="仿宋_GB2312"/>
          <w:sz w:val="32"/>
          <w:szCs w:val="32"/>
          <w:lang w:eastAsia="zh-CN"/>
        </w:rPr>
      </w:pPr>
      <w:r>
        <w:rPr>
          <w:rFonts w:hint="eastAsia" w:ascii="仿宋_GB2312" w:hAnsi="仿宋_GB2312" w:eastAsia="仿宋_GB2312" w:cs="仿宋_GB2312"/>
          <w:sz w:val="32"/>
          <w:szCs w:val="32"/>
          <w:lang w:eastAsia="zh-CN"/>
        </w:rPr>
        <w:t>其他未尽事宜，由双方协商处理。本协议一式两份，甲乙双方各执一份，自签订之日起执行。</w:t>
      </w:r>
    </w:p>
    <w:p>
      <w:pPr>
        <w:spacing w:line="560" w:lineRule="exact"/>
        <w:ind w:firstLine="640" w:firstLineChars="200"/>
        <w:rPr>
          <w:rFonts w:ascii="仿宋_GB2312" w:eastAsia="仿宋_GB2312"/>
          <w:sz w:val="32"/>
          <w:szCs w:val="32"/>
          <w:lang w:eastAsia="zh-CN"/>
        </w:rPr>
      </w:pPr>
    </w:p>
    <w:p>
      <w:pPr>
        <w:spacing w:line="56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甲方代表签字：             乙方代表签字：</w:t>
      </w:r>
    </w:p>
    <w:p>
      <w:pPr>
        <w:spacing w:line="56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（盖章）                     （盖章）</w:t>
      </w:r>
    </w:p>
    <w:p>
      <w:pPr>
        <w:spacing w:line="560" w:lineRule="exact"/>
        <w:ind w:firstLine="640" w:firstLineChars="200"/>
        <w:rPr>
          <w:rFonts w:ascii="仿宋_GB2312" w:eastAsia="仿宋_GB2312"/>
          <w:sz w:val="32"/>
          <w:szCs w:val="32"/>
          <w:lang w:eastAsia="zh-CN"/>
        </w:rPr>
      </w:pPr>
    </w:p>
    <w:p>
      <w:pPr>
        <w:spacing w:line="560" w:lineRule="exact"/>
        <w:ind w:firstLine="640" w:firstLineChars="200"/>
        <w:rPr>
          <w:rFonts w:ascii="仿宋_GB2312" w:eastAsia="仿宋_GB2312"/>
          <w:sz w:val="32"/>
          <w:szCs w:val="32"/>
          <w:lang w:eastAsia="zh-CN"/>
        </w:rPr>
      </w:pPr>
      <w:r>
        <w:rPr>
          <w:rFonts w:hint="eastAsia" w:ascii="仿宋_GB2312" w:eastAsia="仿宋_GB2312"/>
          <w:sz w:val="32"/>
          <w:szCs w:val="32"/>
          <w:lang w:eastAsia="zh-CN"/>
        </w:rPr>
        <w:t>年  月  日                        年  月  日</w:t>
      </w:r>
    </w:p>
    <w:p>
      <w:pPr>
        <w:widowControl w:val="0"/>
        <w:numPr>
          <w:ilvl w:val="0"/>
          <w:numId w:val="0"/>
        </w:numPr>
        <w:tabs>
          <w:tab w:val="left" w:pos="312"/>
        </w:tabs>
        <w:spacing w:line="240" w:lineRule="exact"/>
        <w:jc w:val="both"/>
        <w:rPr>
          <w:rFonts w:hint="eastAsia"/>
          <w:sz w:val="32"/>
          <w:szCs w:val="32"/>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tbl>
      <w:tblPr>
        <w:tblStyle w:val="13"/>
        <w:tblpPr w:leftFromText="180" w:rightFromText="180" w:vertAnchor="text" w:horzAnchor="page" w:tblpX="1165" w:tblpY="184"/>
        <w:tblOverlap w:val="never"/>
        <w:tblW w:w="103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3"/>
        <w:gridCol w:w="1245"/>
        <w:gridCol w:w="848"/>
        <w:gridCol w:w="706"/>
        <w:gridCol w:w="470"/>
        <w:gridCol w:w="294"/>
        <w:gridCol w:w="294"/>
        <w:gridCol w:w="430"/>
        <w:gridCol w:w="535"/>
        <w:gridCol w:w="1415"/>
        <w:gridCol w:w="1588"/>
        <w:gridCol w:w="1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3" w:hRule="atLeast"/>
        </w:trPr>
        <w:tc>
          <w:tcPr>
            <w:tcW w:w="10356" w:type="dxa"/>
            <w:gridSpan w:val="12"/>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ascii="黑体" w:hAnsi="宋体" w:eastAsia="黑体" w:cs="黑体"/>
                <w:i w:val="0"/>
                <w:iCs w:val="0"/>
                <w:color w:val="000000"/>
                <w:sz w:val="44"/>
                <w:szCs w:val="44"/>
                <w:u w:val="none"/>
              </w:rPr>
            </w:pPr>
            <w:r>
              <w:rPr>
                <w:rFonts w:hint="eastAsia" w:ascii="方正小标宋简体" w:hAnsi="方正小标宋简体" w:eastAsia="方正小标宋简体" w:cs="方正小标宋简体"/>
                <w:sz w:val="44"/>
                <w:szCs w:val="44"/>
                <w:lang w:val="en-US" w:eastAsia="zh-CN"/>
              </w:rPr>
              <w:t>开班申请表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732" w:type="dxa"/>
            <w:gridSpan w:val="4"/>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培训机构：（盖章）</w:t>
            </w:r>
          </w:p>
        </w:tc>
        <w:tc>
          <w:tcPr>
            <w:tcW w:w="6624" w:type="dxa"/>
            <w:gridSpan w:val="8"/>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填报日期 ：  年  月  日      </w:t>
            </w:r>
            <w:r>
              <w:rPr>
                <w:rFonts w:hint="eastAsia" w:ascii="宋体" w:hAnsi="宋体" w:eastAsia="宋体" w:cs="宋体"/>
                <w:color w:val="000000"/>
                <w:kern w:val="0"/>
                <w:sz w:val="24"/>
                <w:szCs w:val="24"/>
                <w:highlight w:val="none"/>
              </w:rPr>
              <w:t>(提前</w:t>
            </w:r>
            <w:r>
              <w:rPr>
                <w:rFonts w:hint="eastAsia" w:ascii="宋体" w:hAnsi="宋体" w:eastAsia="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rPr>
              <w:t>个工作日)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培训单位</w:t>
            </w:r>
          </w:p>
        </w:tc>
        <w:tc>
          <w:tcPr>
            <w:tcW w:w="3577" w:type="dxa"/>
            <w:gridSpan w:val="7"/>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4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单位</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负责人</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9"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培训项目</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1488"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培训职业</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（工种）及等级（类别）</w:t>
            </w: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计划培训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159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培训时间</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0"/>
                <w:szCs w:val="20"/>
                <w:u w:val="none"/>
              </w:rPr>
            </w:pPr>
          </w:p>
        </w:tc>
        <w:tc>
          <w:tcPr>
            <w:tcW w:w="148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培训班期</w:t>
            </w: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0"/>
                <w:szCs w:val="20"/>
                <w:u w:val="none"/>
              </w:rPr>
            </w:pPr>
          </w:p>
        </w:tc>
        <w:tc>
          <w:tcPr>
            <w:tcW w:w="158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总课时</w:t>
            </w:r>
          </w:p>
        </w:tc>
        <w:tc>
          <w:tcPr>
            <w:tcW w:w="159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班期编号</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88"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企业组织培训企业名称</w:t>
            </w:r>
          </w:p>
        </w:tc>
        <w:tc>
          <w:tcPr>
            <w:tcW w:w="5136"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培训地点</w:t>
            </w:r>
          </w:p>
        </w:tc>
        <w:tc>
          <w:tcPr>
            <w:tcW w:w="3042" w:type="dxa"/>
            <w:gridSpan w:val="6"/>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9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企业组织培训企业联系电话</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联系人</w:t>
            </w:r>
          </w:p>
        </w:tc>
        <w:tc>
          <w:tcPr>
            <w:tcW w:w="231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259"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联系电话</w:t>
            </w:r>
          </w:p>
        </w:tc>
        <w:tc>
          <w:tcPr>
            <w:tcW w:w="4601"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33" w:type="dxa"/>
            <w:vMerge w:val="restart"/>
            <w:tcBorders>
              <w:top w:val="single" w:color="000000" w:sz="4" w:space="0"/>
              <w:left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训</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对</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象</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及</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人</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w:t>
            </w: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城镇登记失业人员</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学员就业意向统计</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培训学员见习安排</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和就业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农村转移就业劳动者</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restart"/>
            <w:tcBorders>
              <w:top w:val="single" w:color="000000" w:sz="4" w:space="0"/>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1.就近就地就业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2.省市外就业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3.从事培训对口职业工作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4.从事培训非对口职业工作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5.创业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6.未确定就业方向 人</w:t>
            </w:r>
          </w:p>
        </w:tc>
        <w:tc>
          <w:tcPr>
            <w:tcW w:w="3186" w:type="dxa"/>
            <w:gridSpan w:val="2"/>
            <w:vMerge w:val="restart"/>
            <w:tcBorders>
              <w:top w:val="single" w:color="000000" w:sz="4" w:space="0"/>
              <w:left w:val="single" w:color="000000" w:sz="4" w:space="0"/>
              <w:bottom w:val="single" w:color="000000" w:sz="4" w:space="0"/>
              <w:right w:val="single" w:color="000000" w:sz="4" w:space="0"/>
            </w:tcBorders>
            <w:shd w:val="clear" w:color="FF0000" w:fill="FFFFFF"/>
            <w:vAlign w:val="center"/>
          </w:tcPr>
          <w:p>
            <w:pPr>
              <w:keepNext w:val="0"/>
              <w:keepLines w:val="0"/>
              <w:widowControl/>
              <w:suppressLineNumbers w:val="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auto"/>
                <w:kern w:val="0"/>
                <w:sz w:val="24"/>
                <w:szCs w:val="24"/>
                <w:u w:val="none"/>
                <w:lang w:val="en-US" w:eastAsia="zh-CN" w:bidi="ar"/>
              </w:rPr>
              <w:t>各机构根据实际情况，自行完善。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毕业年度的高校毕业生</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9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未继续升学的初高中毕业</w:t>
            </w: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9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9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贫困劳动力</w:t>
            </w: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9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退役（转业）军人</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女性</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随军家属</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返乡农民工</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933" w:type="dxa"/>
            <w:vMerge w:val="continue"/>
            <w:tcBorders>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企业在职职工</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1" w:hRule="atLeast"/>
        </w:trPr>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人力资源和社会保障部门审核意见</w:t>
            </w:r>
          </w:p>
        </w:tc>
        <w:tc>
          <w:tcPr>
            <w:tcW w:w="9423" w:type="dxa"/>
            <w:gridSpan w:val="11"/>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w:t>
            </w:r>
          </w:p>
          <w:p>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（盖章）</w:t>
            </w:r>
          </w:p>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审核人： </w:t>
            </w:r>
          </w:p>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  月  日  </w:t>
            </w:r>
          </w:p>
        </w:tc>
      </w:tr>
    </w:tbl>
    <w:p>
      <w:pPr>
        <w:widowControl w:val="0"/>
        <w:numPr>
          <w:ilvl w:val="0"/>
          <w:numId w:val="0"/>
        </w:numPr>
        <w:spacing w:line="240" w:lineRule="exact"/>
        <w:jc w:val="both"/>
        <w:rPr>
          <w:rFonts w:hint="eastAsia"/>
          <w:lang w:val="en-US" w:eastAsia="zh-CN"/>
        </w:rPr>
      </w:pPr>
      <w:r>
        <w:rPr>
          <w:sz w:val="36"/>
        </w:rPr>
        <mc:AlternateContent>
          <mc:Choice Requires="wps">
            <w:drawing>
              <wp:anchor distT="0" distB="0" distL="114300" distR="114300" simplePos="0" relativeHeight="251669504" behindDoc="0" locked="0" layoutInCell="1" allowOverlap="1">
                <wp:simplePos x="0" y="0"/>
                <wp:positionH relativeFrom="column">
                  <wp:posOffset>-35560</wp:posOffset>
                </wp:positionH>
                <wp:positionV relativeFrom="paragraph">
                  <wp:posOffset>-26670</wp:posOffset>
                </wp:positionV>
                <wp:extent cx="940435" cy="499745"/>
                <wp:effectExtent l="0" t="0" r="4445" b="3175"/>
                <wp:wrapNone/>
                <wp:docPr id="3" name="文本框 3"/>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txbxContent>
                      </wps:txbx>
                      <wps:bodyPr upright="1"/>
                    </wps:wsp>
                  </a:graphicData>
                </a:graphic>
              </wp:anchor>
            </w:drawing>
          </mc:Choice>
          <mc:Fallback>
            <w:pict>
              <v:shape id="_x0000_s1026" o:spid="_x0000_s1026" o:spt="202" type="#_x0000_t202" style="position:absolute;left:0pt;margin-left:-2.8pt;margin-top:-2.1pt;height:39.35pt;width:74.05pt;z-index:251669504;mso-width-relative:page;mso-height-relative:page;" fillcolor="#FFFFFF" filled="t" stroked="f" coordsize="21600,21600" o:gfxdata="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aLvMC1gAAAAgBAAAPAAAA&#10;AAAAAAEAIAAAACIAAABkcnMvZG93bnJldi54bWxQSwECFAAUAAAACACHTuJAMXkVraUBAAAoAwAA&#10;DgAAAAAAAAABACAAAAAlAQAAZHJzL2Uyb0RvYy54bWxQSwUGAAAAAAYABgBZAQAAPA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txbxContent>
                </v:textbox>
              </v:shape>
            </w:pict>
          </mc:Fallback>
        </mc:AlternateContent>
      </w:r>
    </w:p>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iCs w:val="0"/>
          <w:color w:val="000000"/>
          <w:kern w:val="0"/>
          <w:sz w:val="24"/>
          <w:szCs w:val="24"/>
          <w:highlight w:val="none"/>
          <w:u w:val="none"/>
          <w:lang w:val="en-US" w:eastAsia="zh-CN" w:bidi="ar"/>
        </w:rPr>
        <w:sectPr>
          <w:footerReference r:id="rId10" w:type="default"/>
          <w:pgSz w:w="11906" w:h="16838"/>
          <w:pgMar w:top="1134" w:right="1134" w:bottom="794" w:left="1134" w:header="851" w:footer="992" w:gutter="0"/>
          <w:pgBorders>
            <w:top w:val="none" w:sz="0" w:space="0"/>
            <w:left w:val="none" w:sz="0" w:space="0"/>
            <w:bottom w:val="none" w:sz="0" w:space="0"/>
            <w:right w:val="none" w:sz="0" w:space="0"/>
          </w:pgBorders>
          <w:pgNumType w:fmt="decimal"/>
          <w:cols w:space="0" w:num="1"/>
          <w:rtlGutter w:val="0"/>
          <w:docGrid w:type="lines" w:linePitch="321" w:charSpace="0"/>
        </w:sectPr>
      </w:pPr>
      <w:r>
        <w:rPr>
          <w:rFonts w:hint="eastAsia" w:ascii="宋体" w:hAnsi="宋体" w:eastAsia="宋体" w:cs="宋体"/>
          <w:i w:val="0"/>
          <w:iCs w:val="0"/>
          <w:color w:val="000000"/>
          <w:kern w:val="0"/>
          <w:sz w:val="24"/>
          <w:szCs w:val="24"/>
          <w:highlight w:val="none"/>
          <w:u w:val="none"/>
          <w:lang w:val="en-US" w:eastAsia="zh-CN" w:bidi="ar"/>
        </w:rPr>
        <w:t>备注：该表由培训机构在系统上直接填报，随系统动态调整。</w:t>
      </w:r>
    </w:p>
    <w:tbl>
      <w:tblPr>
        <w:tblStyle w:val="13"/>
        <w:tblW w:w="140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5"/>
        <w:gridCol w:w="976"/>
        <w:gridCol w:w="586"/>
        <w:gridCol w:w="781"/>
        <w:gridCol w:w="1952"/>
        <w:gridCol w:w="1367"/>
        <w:gridCol w:w="1562"/>
        <w:gridCol w:w="2733"/>
        <w:gridCol w:w="34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4088" w:type="dxa"/>
            <w:gridSpan w:val="9"/>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方正小标宋简体" w:hAnsi="方正小标宋简体" w:eastAsia="方正小标宋简体" w:cs="方正小标宋简体"/>
                <w:sz w:val="44"/>
                <w:szCs w:val="44"/>
                <w:lang w:val="en-US" w:eastAsia="zh-CN"/>
              </w:rPr>
              <mc:AlternateContent>
                <mc:Choice Requires="wps">
                  <w:drawing>
                    <wp:anchor distT="0" distB="0" distL="114300" distR="114300" simplePos="0" relativeHeight="251663360" behindDoc="0" locked="0" layoutInCell="1" allowOverlap="1">
                      <wp:simplePos x="0" y="0"/>
                      <wp:positionH relativeFrom="column">
                        <wp:posOffset>-128270</wp:posOffset>
                      </wp:positionH>
                      <wp:positionV relativeFrom="paragraph">
                        <wp:posOffset>-146050</wp:posOffset>
                      </wp:positionV>
                      <wp:extent cx="940435" cy="499745"/>
                      <wp:effectExtent l="0" t="0" r="12065" b="14605"/>
                      <wp:wrapNone/>
                      <wp:docPr id="4" name="文本框 4"/>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xbxContent>
                            </wps:txbx>
                            <wps:bodyPr upright="1"/>
                          </wps:wsp>
                        </a:graphicData>
                      </a:graphic>
                    </wp:anchor>
                  </w:drawing>
                </mc:Choice>
                <mc:Fallback>
                  <w:pict>
                    <v:shape id="_x0000_s1026" o:spid="_x0000_s1026" o:spt="202" type="#_x0000_t202" style="position:absolute;left:0pt;margin-left:-10.1pt;margin-top:-11.5pt;height:39.35pt;width:74.05pt;z-index:251663360;mso-width-relative:page;mso-height-relative:page;" fillcolor="#FFFFFF" filled="t" stroked="f" coordsize="21600,21600" o:gfxdata="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x8Ff9cAAAAKAQAADwAA&#10;AAAAAAABACAAAAAiAAAAZHJzL2Rvd25yZXYueG1sUEsBAhQAFAAAAAgAh07iQGfOPYqlAQAAKA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xbxContent>
                      </v:textbox>
                    </v:shape>
                  </w:pict>
                </mc:Fallback>
              </mc:AlternateContent>
            </w:r>
            <w:r>
              <w:rPr>
                <w:rFonts w:hint="eastAsia" w:ascii="方正小标宋简体" w:hAnsi="方正小标宋简体" w:eastAsia="方正小标宋简体" w:cs="方正小标宋简体"/>
                <w:sz w:val="44"/>
                <w:szCs w:val="44"/>
                <w:lang w:val="en-US" w:eastAsia="zh-CN"/>
              </w:rPr>
              <w:t>学员开班花名册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5010" w:type="dxa"/>
            <w:gridSpan w:val="5"/>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w:t>
            </w:r>
          </w:p>
        </w:tc>
        <w:tc>
          <w:tcPr>
            <w:tcW w:w="2929"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培训时间：</w:t>
            </w:r>
          </w:p>
        </w:tc>
        <w:tc>
          <w:tcPr>
            <w:tcW w:w="6149"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姓名</w:t>
            </w: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性别</w:t>
            </w: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民族</w:t>
            </w: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身份证号码</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文化程度</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联系电话</w:t>
            </w: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联系地址</w:t>
            </w: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培训人员类别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 xml:space="preserve"> </w:t>
            </w: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4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bl>
    <w:p>
      <w:pPr>
        <w:widowControl w:val="0"/>
        <w:numPr>
          <w:ilvl w:val="0"/>
          <w:numId w:val="0"/>
        </w:numPr>
        <w:spacing w:line="240" w:lineRule="exact"/>
        <w:jc w:val="both"/>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highlight w:val="none"/>
          <w:lang w:val="en-US" w:eastAsia="zh-CN"/>
        </w:rPr>
      </w:pPr>
      <w:r>
        <w:rPr>
          <w:rFonts w:hint="default"/>
          <w:sz w:val="24"/>
          <w:szCs w:val="24"/>
          <w:highlight w:val="none"/>
          <w:lang w:val="en-US" w:eastAsia="zh-CN"/>
        </w:rPr>
        <w:t>备注：该表由培训机构在系统上直接填报，随系统动态调整。</w:t>
      </w: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tbl>
      <w:tblPr>
        <w:tblStyle w:val="13"/>
        <w:tblW w:w="152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6"/>
        <w:gridCol w:w="879"/>
        <w:gridCol w:w="586"/>
        <w:gridCol w:w="1951"/>
        <w:gridCol w:w="1170"/>
        <w:gridCol w:w="1561"/>
        <w:gridCol w:w="1366"/>
        <w:gridCol w:w="1561"/>
        <w:gridCol w:w="1561"/>
        <w:gridCol w:w="2443"/>
        <w:gridCol w:w="15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65" w:type="dxa"/>
            <w:gridSpan w:val="2"/>
            <w:tcBorders>
              <w:top w:val="nil"/>
              <w:left w:val="nil"/>
              <w:bottom w:val="nil"/>
              <w:right w:val="nil"/>
            </w:tcBorders>
            <w:shd w:val="clear" w:color="000000" w:fill="FFFFFF"/>
            <w:vAlign w:val="top"/>
          </w:tcPr>
          <w:p>
            <w:pPr>
              <w:widowControl w:val="0"/>
              <w:numPr>
                <w:ilvl w:val="0"/>
                <w:numId w:val="0"/>
              </w:numPr>
              <w:spacing w:line="240" w:lineRule="exact"/>
              <w:jc w:val="both"/>
              <w:rPr>
                <w:rFonts w:hint="default" w:ascii="宋体" w:hAnsi="宋体" w:eastAsia="宋体" w:cs="宋体"/>
                <w:i w:val="0"/>
                <w:iCs w:val="0"/>
                <w:color w:val="000000"/>
                <w:sz w:val="24"/>
                <w:szCs w:val="24"/>
                <w:u w:val="none"/>
                <w:lang w:val="en-US"/>
              </w:rPr>
            </w:pPr>
            <w:r>
              <w:rPr>
                <w:sz w:val="36"/>
              </w:rPr>
              <mc:AlternateContent>
                <mc:Choice Requires="wps">
                  <w:drawing>
                    <wp:anchor distT="0" distB="0" distL="114300" distR="114300" simplePos="0" relativeHeight="251664384" behindDoc="0" locked="0" layoutInCell="1" allowOverlap="1">
                      <wp:simplePos x="0" y="0"/>
                      <wp:positionH relativeFrom="column">
                        <wp:posOffset>-71120</wp:posOffset>
                      </wp:positionH>
                      <wp:positionV relativeFrom="paragraph">
                        <wp:posOffset>-107950</wp:posOffset>
                      </wp:positionV>
                      <wp:extent cx="940435" cy="499745"/>
                      <wp:effectExtent l="0" t="0" r="12065" b="14605"/>
                      <wp:wrapNone/>
                      <wp:docPr id="5" name="文本框 5"/>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w:t>
                                  </w:r>
                                </w:p>
                              </w:txbxContent>
                            </wps:txbx>
                            <wps:bodyPr upright="1"/>
                          </wps:wsp>
                        </a:graphicData>
                      </a:graphic>
                    </wp:anchor>
                  </w:drawing>
                </mc:Choice>
                <mc:Fallback>
                  <w:pict>
                    <v:shape id="_x0000_s1026" o:spid="_x0000_s1026" o:spt="202" type="#_x0000_t202" style="position:absolute;left:0pt;margin-left:-5.6pt;margin-top:-8.5pt;height:39.35pt;width:74.05pt;z-index:251664384;mso-width-relative:page;mso-height-relative:page;" fillcolor="#FFFFFF" filled="t" stroked="f" coordsize="21600,21600" o:gfxdata="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cgr3P1wAAAAoBAAAP&#10;AAAAAAAAAAEAIAAAACIAAABkcnMvZG93bnJldi54bWxQSwECFAAUAAAACACHTuJAzfKFhqcBAAAo&#10;AwAADgAAAAAAAAABACAAAAAmAQAAZHJzL2Uyb0RvYy54bWxQSwUGAAAAAAYABgBZAQAAPw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w:t>
                            </w:r>
                          </w:p>
                        </w:txbxContent>
                      </v:textbox>
                    </v:shape>
                  </w:pict>
                </mc:Fallback>
              </mc:AlternateContent>
            </w:r>
          </w:p>
        </w:tc>
        <w:tc>
          <w:tcPr>
            <w:tcW w:w="586"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95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171"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56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36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56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56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2445"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56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5234" w:type="dxa"/>
            <w:gridSpan w:val="11"/>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sz w:val="44"/>
                <w:szCs w:val="44"/>
                <w:lang w:val="en-US" w:eastAsia="zh-CN"/>
              </w:rPr>
              <w:t>授课教师花名册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174" w:type="dxa"/>
            <w:gridSpan w:val="5"/>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填报单位：</w:t>
            </w:r>
          </w:p>
        </w:tc>
        <w:tc>
          <w:tcPr>
            <w:tcW w:w="1562"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1367"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1562"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1562"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2445" w:type="dxa"/>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填报日期：</w:t>
            </w:r>
          </w:p>
        </w:tc>
        <w:tc>
          <w:tcPr>
            <w:tcW w:w="1562"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性别</w:t>
            </w: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身份证号码</w:t>
            </w: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持有何种职业资格证书</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职业资格</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等级</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专业技术</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职务</w:t>
            </w: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任教科目</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234" w:type="dxa"/>
            <w:gridSpan w:val="11"/>
            <w:tcBorders>
              <w:top w:val="single" w:color="000000" w:sz="4" w:space="0"/>
              <w:left w:val="nil"/>
              <w:bottom w:val="nil"/>
              <w:right w:val="nil"/>
            </w:tcBorders>
            <w:shd w:val="clear" w:color="000000" w:fill="FFFFFF"/>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注：每个班期必须有2人以上的授课老师。</w:t>
            </w:r>
            <w:r>
              <w:rPr>
                <w:rFonts w:hint="eastAsia" w:ascii="宋体" w:hAnsi="宋体" w:eastAsia="宋体" w:cs="宋体"/>
                <w:i w:val="0"/>
                <w:iCs w:val="0"/>
                <w:color w:val="000000"/>
                <w:kern w:val="0"/>
                <w:sz w:val="24"/>
                <w:szCs w:val="24"/>
                <w:highlight w:val="none"/>
                <w:u w:val="none"/>
                <w:lang w:val="en-US" w:eastAsia="zh-CN" w:bidi="ar"/>
              </w:rPr>
              <w:t>该表由培训机构在系统上直接填报，随系统动态调整。</w:t>
            </w:r>
          </w:p>
        </w:tc>
      </w:tr>
    </w:tbl>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sectPr>
          <w:pgSz w:w="16838" w:h="11906" w:orient="landscape"/>
          <w:pgMar w:top="1134" w:right="1134" w:bottom="1134" w:left="794" w:header="851" w:footer="992" w:gutter="0"/>
          <w:pgBorders>
            <w:top w:val="none" w:sz="0" w:space="0"/>
            <w:left w:val="none" w:sz="0" w:space="0"/>
            <w:bottom w:val="none" w:sz="0" w:space="0"/>
            <w:right w:val="none" w:sz="0" w:space="0"/>
          </w:pgBorders>
          <w:pgNumType w:fmt="decimal"/>
          <w:cols w:space="0" w:num="1"/>
          <w:rtlGutter w:val="0"/>
          <w:docGrid w:type="lines" w:linePitch="321" w:charSpace="0"/>
        </w:sectPr>
      </w:pPr>
    </w:p>
    <w:p>
      <w:pPr>
        <w:widowControl w:val="0"/>
        <w:numPr>
          <w:ilvl w:val="0"/>
          <w:numId w:val="0"/>
        </w:numPr>
        <w:spacing w:line="240" w:lineRule="exact"/>
        <w:jc w:val="left"/>
        <w:rPr>
          <w:rFonts w:hint="default"/>
          <w:lang w:val="en-US" w:eastAsia="zh-CN"/>
        </w:rPr>
      </w:pPr>
    </w:p>
    <w:p>
      <w:pPr>
        <w:widowControl w:val="0"/>
        <w:numPr>
          <w:ilvl w:val="0"/>
          <w:numId w:val="0"/>
        </w:numPr>
        <w:spacing w:line="240" w:lineRule="exact"/>
        <w:jc w:val="both"/>
        <w:rPr>
          <w:rFonts w:hint="default"/>
          <w:lang w:val="en-US" w:eastAsia="zh-CN"/>
        </w:rPr>
      </w:pPr>
      <w:r>
        <w:rPr>
          <w:sz w:val="36"/>
        </w:rPr>
        <mc:AlternateContent>
          <mc:Choice Requires="wps">
            <w:drawing>
              <wp:anchor distT="0" distB="0" distL="114300" distR="114300" simplePos="0" relativeHeight="251665408" behindDoc="0" locked="0" layoutInCell="1" allowOverlap="1">
                <wp:simplePos x="0" y="0"/>
                <wp:positionH relativeFrom="column">
                  <wp:posOffset>-275590</wp:posOffset>
                </wp:positionH>
                <wp:positionV relativeFrom="paragraph">
                  <wp:posOffset>15875</wp:posOffset>
                </wp:positionV>
                <wp:extent cx="940435" cy="499745"/>
                <wp:effectExtent l="0" t="0" r="12065" b="14605"/>
                <wp:wrapNone/>
                <wp:docPr id="6" name="文本框 6"/>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txbxContent>
                      </wps:txbx>
                      <wps:bodyPr upright="1"/>
                    </wps:wsp>
                  </a:graphicData>
                </a:graphic>
              </wp:anchor>
            </w:drawing>
          </mc:Choice>
          <mc:Fallback>
            <w:pict>
              <v:shape id="_x0000_s1026" o:spid="_x0000_s1026" o:spt="202" type="#_x0000_t202" style="position:absolute;left:0pt;margin-left:-21.7pt;margin-top:1.25pt;height:39.35pt;width:74.05pt;z-index:251665408;mso-width-relative:page;mso-height-relative:page;" fillcolor="#FFFFFF" filled="t" stroked="f" coordsize="21600,21600" o:gfxdata="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GAt3m1gAAAAgBAAAPAAAA&#10;AAAAAAEAIAAAACIAAABkcnMvZG93bnJldi54bWxQSwECFAAUAAAACACHTuJAM7dNk6UBAAAoAwAA&#10;DgAAAAAAAAABACAAAAAlAQAAZHJzL2Uyb0RvYy54bWxQSwUGAAAAAAYABgBZAQAAPA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txbxContent>
                </v:textbox>
              </v:shape>
            </w:pict>
          </mc:Fallback>
        </mc:AlternateContent>
      </w: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tbl>
      <w:tblPr>
        <w:tblStyle w:val="13"/>
        <w:tblW w:w="106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9"/>
        <w:gridCol w:w="1366"/>
        <w:gridCol w:w="1366"/>
        <w:gridCol w:w="1950"/>
        <w:gridCol w:w="1170"/>
        <w:gridCol w:w="1514"/>
        <w:gridCol w:w="2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10645" w:type="dxa"/>
            <w:gridSpan w:val="7"/>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sz w:val="44"/>
                <w:szCs w:val="44"/>
                <w:lang w:val="en-US" w:eastAsia="zh-CN"/>
              </w:rPr>
              <w:t>培训班课程表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5616" w:type="dxa"/>
            <w:gridSpan w:val="4"/>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w:t>
            </w:r>
          </w:p>
        </w:tc>
        <w:tc>
          <w:tcPr>
            <w:tcW w:w="5029" w:type="dxa"/>
            <w:gridSpan w:val="3"/>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5616" w:type="dxa"/>
            <w:gridSpan w:val="4"/>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培训地点：</w:t>
            </w:r>
          </w:p>
        </w:tc>
        <w:tc>
          <w:tcPr>
            <w:tcW w:w="5029" w:type="dxa"/>
            <w:gridSpan w:val="3"/>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日期</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时间</w:t>
            </w: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培训内容</w:t>
            </w: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学时</w:t>
            </w: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授课形式</w:t>
            </w: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负责老师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34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0645" w:type="dxa"/>
            <w:gridSpan w:val="7"/>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备注：1.该表由培训机构在系统上直接填报，随系统动态调整。</w:t>
            </w:r>
          </w:p>
          <w:p>
            <w:pPr>
              <w:keepNext w:val="0"/>
              <w:keepLines w:val="0"/>
              <w:widowControl/>
              <w:suppressLineNumbers w:val="0"/>
              <w:ind w:firstLine="630" w:firstLineChars="3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highlight w:val="none"/>
                <w:u w:val="none"/>
                <w:lang w:val="en-US" w:eastAsia="zh-CN" w:bidi="ar"/>
              </w:rPr>
              <w:t>2.学时</w:t>
            </w:r>
            <w:r>
              <w:rPr>
                <w:rFonts w:hint="eastAsia" w:ascii="宋体" w:hAnsi="宋体" w:eastAsia="宋体" w:cs="宋体"/>
                <w:i w:val="0"/>
                <w:iCs w:val="0"/>
                <w:color w:val="000000"/>
                <w:kern w:val="0"/>
                <w:sz w:val="21"/>
                <w:szCs w:val="21"/>
                <w:u w:val="none"/>
                <w:lang w:val="en-US" w:eastAsia="zh-CN" w:bidi="ar"/>
              </w:rPr>
              <w:t>合计（不含鉴定考试）：一天课时，合计课时（理论课时，实操课时）理论课时不超过总课时的30%。</w:t>
            </w:r>
          </w:p>
        </w:tc>
      </w:tr>
    </w:tbl>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r>
        <w:rPr>
          <w:sz w:val="36"/>
        </w:rPr>
        <mc:AlternateContent>
          <mc:Choice Requires="wps">
            <w:drawing>
              <wp:anchor distT="0" distB="0" distL="114300" distR="114300" simplePos="0" relativeHeight="251666432" behindDoc="0" locked="0" layoutInCell="1" allowOverlap="1">
                <wp:simplePos x="0" y="0"/>
                <wp:positionH relativeFrom="column">
                  <wp:posOffset>-256540</wp:posOffset>
                </wp:positionH>
                <wp:positionV relativeFrom="paragraph">
                  <wp:posOffset>-79375</wp:posOffset>
                </wp:positionV>
                <wp:extent cx="940435" cy="499745"/>
                <wp:effectExtent l="0" t="0" r="12065" b="14605"/>
                <wp:wrapNone/>
                <wp:docPr id="7" name="文本框 7"/>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8</w:t>
                            </w:r>
                          </w:p>
                        </w:txbxContent>
                      </wps:txbx>
                      <wps:bodyPr upright="1"/>
                    </wps:wsp>
                  </a:graphicData>
                </a:graphic>
              </wp:anchor>
            </w:drawing>
          </mc:Choice>
          <mc:Fallback>
            <w:pict>
              <v:shape id="_x0000_s1026" o:spid="_x0000_s1026" o:spt="202" type="#_x0000_t202" style="position:absolute;left:0pt;margin-left:-20.2pt;margin-top:-6.25pt;height:39.35pt;width:74.05pt;z-index:251666432;mso-width-relative:page;mso-height-relative:page;" fillcolor="#FFFFFF" filled="t" stroked="f" coordsize="21600,21600" o:gfxdata="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oj8lntcAAAAKAQAADwAA&#10;AAAAAAABACAAAAAiAAAAZHJzL2Rvd25yZXYueG1sUEsBAhQAFAAAAAgAh07iQJmL9Z+lAQAAKA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8</w:t>
                      </w:r>
                    </w:p>
                  </w:txbxContent>
                </v:textbox>
              </v:shape>
            </w:pict>
          </mc:Fallback>
        </mc:AlternateContent>
      </w:r>
    </w:p>
    <w:tbl>
      <w:tblPr>
        <w:tblStyle w:val="13"/>
        <w:tblW w:w="104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4"/>
        <w:gridCol w:w="2923"/>
        <w:gridCol w:w="2484"/>
        <w:gridCol w:w="2499"/>
        <w:gridCol w:w="1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6" w:hRule="atLeast"/>
          <w:jc w:val="center"/>
        </w:trPr>
        <w:tc>
          <w:tcPr>
            <w:tcW w:w="10440" w:type="dxa"/>
            <w:gridSpan w:val="5"/>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方正小标宋简体" w:hAnsi="方正小标宋简体" w:eastAsia="方正小标宋简体" w:cs="方正小标宋简体"/>
                <w:sz w:val="44"/>
                <w:szCs w:val="44"/>
                <w:lang w:val="en-US" w:eastAsia="zh-CN"/>
              </w:rPr>
              <w:t>教材审批报告表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1" w:hRule="atLeast"/>
          <w:jc w:val="center"/>
        </w:trPr>
        <w:tc>
          <w:tcPr>
            <w:tcW w:w="3897"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填报单位</w:t>
            </w:r>
          </w:p>
        </w:tc>
        <w:tc>
          <w:tcPr>
            <w:tcW w:w="2484" w:type="dxa"/>
            <w:tcBorders>
              <w:top w:val="nil"/>
              <w:left w:val="nil"/>
              <w:bottom w:val="single" w:color="000000" w:sz="4" w:space="0"/>
              <w:right w:val="nil"/>
            </w:tcBorders>
            <w:shd w:val="clear" w:color="000000" w:fill="FFFFFF"/>
            <w:vAlign w:val="center"/>
          </w:tcPr>
          <w:p>
            <w:pPr>
              <w:jc w:val="left"/>
              <w:rPr>
                <w:rFonts w:hint="eastAsia" w:ascii="宋体" w:hAnsi="宋体" w:eastAsia="宋体" w:cs="宋体"/>
                <w:i w:val="0"/>
                <w:iCs w:val="0"/>
                <w:color w:val="000000"/>
                <w:sz w:val="28"/>
                <w:szCs w:val="28"/>
                <w:u w:val="none"/>
              </w:rPr>
            </w:pPr>
          </w:p>
        </w:tc>
        <w:tc>
          <w:tcPr>
            <w:tcW w:w="4059"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填报日期：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序号</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培训职业(工种)</w:t>
            </w: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教材名称</w:t>
            </w: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出版社名称</w:t>
            </w: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价格（元）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bl>
    <w:p>
      <w:pPr>
        <w:widowControl w:val="0"/>
        <w:numPr>
          <w:ilvl w:val="0"/>
          <w:numId w:val="0"/>
        </w:numPr>
        <w:spacing w:line="240" w:lineRule="exact"/>
        <w:jc w:val="both"/>
        <w:rPr>
          <w:rFonts w:hint="default"/>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iCs w:val="0"/>
          <w:color w:val="000000"/>
          <w:kern w:val="0"/>
          <w:sz w:val="24"/>
          <w:szCs w:val="24"/>
          <w:highlight w:val="none"/>
          <w:u w:val="none"/>
          <w:lang w:val="en-US" w:eastAsia="zh-CN" w:bidi="ar"/>
        </w:rPr>
        <w:sectPr>
          <w:footerReference r:id="rId11" w:type="default"/>
          <w:pgSz w:w="11906" w:h="16838"/>
          <w:pgMar w:top="1134" w:right="1134" w:bottom="794" w:left="1134" w:header="851" w:footer="992" w:gutter="0"/>
          <w:pgBorders>
            <w:top w:val="none" w:sz="0" w:space="0"/>
            <w:left w:val="none" w:sz="0" w:space="0"/>
            <w:bottom w:val="none" w:sz="0" w:space="0"/>
            <w:right w:val="none" w:sz="0" w:space="0"/>
          </w:pgBorders>
          <w:pgNumType w:fmt="decimal"/>
          <w:cols w:space="0" w:num="1"/>
          <w:rtlGutter w:val="0"/>
          <w:docGrid w:type="lines" w:linePitch="321" w:charSpace="0"/>
        </w:sectPr>
      </w:pPr>
      <w:r>
        <w:rPr>
          <w:rFonts w:hint="eastAsia" w:ascii="宋体" w:hAnsi="宋体" w:eastAsia="宋体" w:cs="宋体"/>
          <w:i w:val="0"/>
          <w:iCs w:val="0"/>
          <w:color w:val="000000"/>
          <w:kern w:val="0"/>
          <w:sz w:val="24"/>
          <w:szCs w:val="24"/>
          <w:highlight w:val="none"/>
          <w:u w:val="none"/>
          <w:lang w:val="en-US" w:eastAsia="zh-CN" w:bidi="ar"/>
        </w:rPr>
        <w:t>备注：该表由培训机构在系统上直接填报，随系统动态调整。</w:t>
      </w:r>
    </w:p>
    <w:p>
      <w:pPr>
        <w:jc w:val="left"/>
        <w:rPr>
          <w:rFonts w:hint="eastAsia" w:ascii="方正小标宋简体" w:hAnsi="方正小标宋简体" w:eastAsia="方正小标宋简体" w:cs="方正小标宋简体"/>
          <w:sz w:val="44"/>
          <w:szCs w:val="44"/>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9</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培训课程变更备案表</w:t>
      </w:r>
    </w:p>
    <w:tbl>
      <w:tblPr>
        <w:tblStyle w:val="13"/>
        <w:tblW w:w="10605" w:type="dxa"/>
        <w:jc w:val="center"/>
        <w:tblLayout w:type="autofit"/>
        <w:tblCellMar>
          <w:top w:w="0" w:type="dxa"/>
          <w:left w:w="108" w:type="dxa"/>
          <w:bottom w:w="0" w:type="dxa"/>
          <w:right w:w="108" w:type="dxa"/>
        </w:tblCellMar>
      </w:tblPr>
      <w:tblGrid>
        <w:gridCol w:w="840"/>
        <w:gridCol w:w="1141"/>
        <w:gridCol w:w="959"/>
        <w:gridCol w:w="1730"/>
        <w:gridCol w:w="1165"/>
        <w:gridCol w:w="1290"/>
        <w:gridCol w:w="2115"/>
        <w:gridCol w:w="1365"/>
      </w:tblGrid>
      <w:tr>
        <w:tblPrEx>
          <w:tblCellMar>
            <w:top w:w="0" w:type="dxa"/>
            <w:left w:w="108" w:type="dxa"/>
            <w:bottom w:w="0" w:type="dxa"/>
            <w:right w:w="108" w:type="dxa"/>
          </w:tblCellMar>
        </w:tblPrEx>
        <w:trPr>
          <w:trHeight w:val="687" w:hRule="atLeast"/>
          <w:jc w:val="center"/>
        </w:trPr>
        <w:tc>
          <w:tcPr>
            <w:tcW w:w="9240" w:type="dxa"/>
            <w:gridSpan w:val="7"/>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c>
          <w:tcPr>
            <w:tcW w:w="1365" w:type="dxa"/>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培训机构：</w:t>
            </w:r>
          </w:p>
        </w:tc>
        <w:tc>
          <w:tcPr>
            <w:tcW w:w="4570" w:type="dxa"/>
            <w:gridSpan w:val="3"/>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培训时间：</w:t>
            </w:r>
          </w:p>
        </w:tc>
        <w:tc>
          <w:tcPr>
            <w:tcW w:w="1365" w:type="dxa"/>
            <w:tcBorders>
              <w:top w:val="nil"/>
              <w:left w:val="nil"/>
              <w:bottom w:val="nil"/>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single" w:color="000000" w:sz="4" w:space="0"/>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培训地点：</w:t>
            </w:r>
          </w:p>
        </w:tc>
        <w:tc>
          <w:tcPr>
            <w:tcW w:w="4570" w:type="dxa"/>
            <w:gridSpan w:val="3"/>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eastAsia="zh-CN"/>
              </w:rPr>
              <w:t>班期编号：</w:t>
            </w:r>
          </w:p>
        </w:tc>
        <w:tc>
          <w:tcPr>
            <w:tcW w:w="1365" w:type="dxa"/>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545"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序号</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日期</w:t>
            </w: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时间</w:t>
            </w: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8"/>
                <w:szCs w:val="28"/>
              </w:rPr>
            </w:pPr>
            <w:r>
              <w:rPr>
                <w:rFonts w:hint="eastAsia" w:ascii="宋体" w:hAnsi="宋体" w:eastAsia="宋体" w:cs="宋体"/>
                <w:b/>
                <w:bCs/>
                <w:color w:val="000000"/>
                <w:kern w:val="0"/>
                <w:sz w:val="28"/>
                <w:szCs w:val="28"/>
              </w:rPr>
              <w:t>培训内容</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学时</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授课形式</w:t>
            </w: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负责老师</w:t>
            </w: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lang w:eastAsia="zh-CN"/>
              </w:rPr>
              <w:t>变更事项</w:t>
            </w: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45" w:hRule="atLeast"/>
          <w:jc w:val="center"/>
        </w:trPr>
        <w:tc>
          <w:tcPr>
            <w:tcW w:w="10605" w:type="dxa"/>
            <w:gridSpan w:val="8"/>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备注：</w:t>
            </w: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学时合计（不含鉴定考试）：一天课时，合计课时（理论课时，实操课时）理论课时不超过总课时的30%。</w:t>
            </w:r>
          </w:p>
          <w:p>
            <w:pPr>
              <w:widowControl/>
              <w:ind w:firstLine="400"/>
              <w:jc w:val="lef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1"/>
                <w:szCs w:val="21"/>
                <w:lang w:val="en-US" w:eastAsia="zh-CN"/>
              </w:rPr>
              <w:t xml:space="preserve">  2.变更事项包括：增加、删除。</w:t>
            </w:r>
          </w:p>
        </w:tc>
      </w:tr>
    </w:tbl>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eastAsia" w:ascii="宋体" w:hAnsi="宋体" w:eastAsia="宋体" w:cs="宋体"/>
          <w:i w:val="0"/>
          <w:iCs w:val="0"/>
          <w:color w:val="000000"/>
          <w:kern w:val="0"/>
          <w:sz w:val="24"/>
          <w:szCs w:val="24"/>
          <w:highlight w:val="red"/>
          <w:u w:val="none"/>
          <w:lang w:val="en-US" w:eastAsia="zh-CN" w:bidi="ar"/>
        </w:rPr>
        <w:sectPr>
          <w:pgSz w:w="11906" w:h="16838"/>
          <w:pgMar w:top="1134" w:right="1134" w:bottom="794" w:left="1134" w:header="851" w:footer="992" w:gutter="0"/>
          <w:pgBorders>
            <w:top w:val="none" w:sz="0" w:space="0"/>
            <w:left w:val="none" w:sz="0" w:space="0"/>
            <w:bottom w:val="none" w:sz="0" w:space="0"/>
            <w:right w:val="none" w:sz="0" w:space="0"/>
          </w:pgBorders>
          <w:pgNumType w:fmt="decimal"/>
          <w:cols w:space="0" w:num="1"/>
          <w:rtlGutter w:val="0"/>
          <w:docGrid w:type="lines" w:linePitch="321" w:charSpace="0"/>
        </w:sectPr>
      </w:pPr>
    </w:p>
    <w:p>
      <w:pPr>
        <w:widowControl w:val="0"/>
        <w:numPr>
          <w:ilvl w:val="0"/>
          <w:numId w:val="0"/>
        </w:numPr>
        <w:spacing w:line="240" w:lineRule="exact"/>
        <w:jc w:val="both"/>
        <w:rPr>
          <w:rFonts w:hint="default"/>
          <w:lang w:val="en-US" w:eastAsia="zh-CN"/>
        </w:rPr>
      </w:pPr>
      <w:r>
        <w:rPr>
          <w:sz w:val="36"/>
        </w:rPr>
        <mc:AlternateContent>
          <mc:Choice Requires="wps">
            <w:drawing>
              <wp:anchor distT="0" distB="0" distL="114300" distR="114300" simplePos="0" relativeHeight="251667456" behindDoc="0" locked="0" layoutInCell="1" allowOverlap="1">
                <wp:simplePos x="0" y="0"/>
                <wp:positionH relativeFrom="column">
                  <wp:posOffset>-256540</wp:posOffset>
                </wp:positionH>
                <wp:positionV relativeFrom="paragraph">
                  <wp:posOffset>-79375</wp:posOffset>
                </wp:positionV>
                <wp:extent cx="940435" cy="499745"/>
                <wp:effectExtent l="0" t="0" r="12065" b="14605"/>
                <wp:wrapNone/>
                <wp:docPr id="10" name="文本框 10"/>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jc w:val="center"/>
                              <w:rPr>
                                <w:rFonts w:hint="eastAsia" w:ascii="方正小标宋简体" w:hAnsi="方正小标宋简体" w:eastAsia="方正小标宋简体" w:cs="方正小标宋简体"/>
                                <w:sz w:val="44"/>
                                <w:szCs w:val="44"/>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r>
                              <w:rPr>
                                <w:rFonts w:hint="eastAsia" w:ascii="方正小标宋简体" w:hAnsi="方正小标宋简体" w:eastAsia="方正小标宋简体" w:cs="方正小标宋简体"/>
                                <w:sz w:val="44"/>
                                <w:szCs w:val="44"/>
                                <w:lang w:val="en-US" w:eastAsia="zh-CN"/>
                              </w:rPr>
                              <w:t>培训课程变更备案表</w:t>
                            </w:r>
                          </w:p>
                          <w:tbl>
                            <w:tblPr>
                              <w:tblStyle w:val="13"/>
                              <w:tblW w:w="10605" w:type="dxa"/>
                              <w:jc w:val="center"/>
                              <w:tblLayout w:type="autofit"/>
                              <w:tblCellMar>
                                <w:top w:w="0" w:type="dxa"/>
                                <w:left w:w="108" w:type="dxa"/>
                                <w:bottom w:w="0" w:type="dxa"/>
                                <w:right w:w="108" w:type="dxa"/>
                              </w:tblCellMar>
                            </w:tblPr>
                            <w:tblGrid>
                              <w:gridCol w:w="840"/>
                              <w:gridCol w:w="1141"/>
                              <w:gridCol w:w="959"/>
                              <w:gridCol w:w="1730"/>
                              <w:gridCol w:w="1165"/>
                              <w:gridCol w:w="1290"/>
                              <w:gridCol w:w="2115"/>
                              <w:gridCol w:w="1365"/>
                            </w:tblGrid>
                            <w:tr>
                              <w:tblPrEx>
                                <w:tblCellMar>
                                  <w:top w:w="0" w:type="dxa"/>
                                  <w:left w:w="108" w:type="dxa"/>
                                  <w:bottom w:w="0" w:type="dxa"/>
                                  <w:right w:w="108" w:type="dxa"/>
                                </w:tblCellMar>
                              </w:tblPrEx>
                              <w:trPr>
                                <w:trHeight w:val="687" w:hRule="atLeast"/>
                                <w:jc w:val="center"/>
                              </w:trPr>
                              <w:tc>
                                <w:tcPr>
                                  <w:tcW w:w="9240" w:type="dxa"/>
                                  <w:gridSpan w:val="7"/>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c>
                                <w:tcPr>
                                  <w:tcW w:w="1365" w:type="dxa"/>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培训机构：</w:t>
                                  </w:r>
                                </w:p>
                              </w:tc>
                              <w:tc>
                                <w:tcPr>
                                  <w:tcW w:w="4570" w:type="dxa"/>
                                  <w:gridSpan w:val="3"/>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培训时间：</w:t>
                                  </w:r>
                                </w:p>
                              </w:tc>
                              <w:tc>
                                <w:tcPr>
                                  <w:tcW w:w="1365" w:type="dxa"/>
                                  <w:tcBorders>
                                    <w:top w:val="nil"/>
                                    <w:left w:val="nil"/>
                                    <w:bottom w:val="nil"/>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single" w:color="000000" w:sz="4" w:space="0"/>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培训地点：</w:t>
                                  </w:r>
                                </w:p>
                              </w:tc>
                              <w:tc>
                                <w:tcPr>
                                  <w:tcW w:w="4570" w:type="dxa"/>
                                  <w:gridSpan w:val="3"/>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eastAsia="zh-CN"/>
                                    </w:rPr>
                                    <w:t>班期编号：</w:t>
                                  </w:r>
                                </w:p>
                              </w:tc>
                              <w:tc>
                                <w:tcPr>
                                  <w:tcW w:w="1365" w:type="dxa"/>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545"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序号</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日期</w:t>
                                  </w: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时间</w:t>
                                  </w: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8"/>
                                      <w:szCs w:val="28"/>
                                    </w:rPr>
                                  </w:pPr>
                                  <w:r>
                                    <w:rPr>
                                      <w:rFonts w:hint="eastAsia" w:ascii="宋体" w:hAnsi="宋体" w:eastAsia="宋体" w:cs="宋体"/>
                                      <w:b/>
                                      <w:bCs/>
                                      <w:color w:val="000000"/>
                                      <w:kern w:val="0"/>
                                      <w:sz w:val="28"/>
                                      <w:szCs w:val="28"/>
                                    </w:rPr>
                                    <w:t>培训内容</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学时</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授课形式</w:t>
                                  </w: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负责老师</w:t>
                                  </w: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lang w:eastAsia="zh-CN"/>
                                    </w:rPr>
                                    <w:t>变更事项</w:t>
                                  </w: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45" w:hRule="atLeast"/>
                                <w:jc w:val="center"/>
                              </w:trPr>
                              <w:tc>
                                <w:tcPr>
                                  <w:tcW w:w="10605" w:type="dxa"/>
                                  <w:gridSpan w:val="8"/>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备注：</w:t>
                                  </w: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学时合计（不含鉴定考试）：一天课时，合计课时（理论课时，实操课时）理论课时不超过总课时的30%。</w:t>
                                  </w:r>
                                </w:p>
                                <w:p>
                                  <w:pPr>
                                    <w:widowControl/>
                                    <w:ind w:firstLine="400"/>
                                    <w:jc w:val="lef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1"/>
                                      <w:szCs w:val="21"/>
                                      <w:lang w:val="en-US" w:eastAsia="zh-CN"/>
                                    </w:rPr>
                                    <w:t xml:space="preserve">  2.变更事项包括：增加、删除。</w:t>
                                  </w:r>
                                </w:p>
                              </w:tc>
                            </w:tr>
                          </w:tbl>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p>
                        </w:txbxContent>
                      </wps:txbx>
                      <wps:bodyPr upright="1"/>
                    </wps:wsp>
                  </a:graphicData>
                </a:graphic>
              </wp:anchor>
            </w:drawing>
          </mc:Choice>
          <mc:Fallback>
            <w:pict>
              <v:shape id="_x0000_s1026" o:spid="_x0000_s1026" o:spt="202" type="#_x0000_t202" style="position:absolute;left:0pt;margin-left:-20.2pt;margin-top:-6.25pt;height:39.35pt;width:74.05pt;z-index:251667456;mso-width-relative:page;mso-height-relative:page;" fillcolor="#FFFFFF" filled="t" stroked="f" coordsize="21600,21600" o:gfxdata="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oj8lntcAAAAKAQAADwAA&#10;AAAAAAABACAAAAAiAAAAZHJzL2Rvd25yZXYueG1sUEsBAhQAFAAAAAgAh07iQAmgq4qlAQAAKgMA&#10;AA4AAAAAAAAAAQAgAAAAJgEAAGRycy9lMm9Eb2MueG1sUEsFBgAAAAAGAAYAWQEAAD0FAAAAAA==&#10;">
                <v:fill on="t" focussize="0,0"/>
                <v:stroke on="f"/>
                <v:imagedata o:title=""/>
                <o:lock v:ext="edit" aspectratio="f"/>
                <v:textbox>
                  <w:txbxContent>
                    <w:p>
                      <w:pPr>
                        <w:jc w:val="center"/>
                        <w:rPr>
                          <w:rFonts w:hint="eastAsia" w:ascii="方正小标宋简体" w:hAnsi="方正小标宋简体" w:eastAsia="方正小标宋简体" w:cs="方正小标宋简体"/>
                          <w:sz w:val="44"/>
                          <w:szCs w:val="44"/>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r>
                        <w:rPr>
                          <w:rFonts w:hint="eastAsia" w:ascii="方正小标宋简体" w:hAnsi="方正小标宋简体" w:eastAsia="方正小标宋简体" w:cs="方正小标宋简体"/>
                          <w:sz w:val="44"/>
                          <w:szCs w:val="44"/>
                          <w:lang w:val="en-US" w:eastAsia="zh-CN"/>
                        </w:rPr>
                        <w:t>培训课程变更备案表</w:t>
                      </w:r>
                    </w:p>
                    <w:tbl>
                      <w:tblPr>
                        <w:tblStyle w:val="13"/>
                        <w:tblW w:w="10605" w:type="dxa"/>
                        <w:jc w:val="center"/>
                        <w:tblLayout w:type="autofit"/>
                        <w:tblCellMar>
                          <w:top w:w="0" w:type="dxa"/>
                          <w:left w:w="108" w:type="dxa"/>
                          <w:bottom w:w="0" w:type="dxa"/>
                          <w:right w:w="108" w:type="dxa"/>
                        </w:tblCellMar>
                      </w:tblPr>
                      <w:tblGrid>
                        <w:gridCol w:w="840"/>
                        <w:gridCol w:w="1141"/>
                        <w:gridCol w:w="959"/>
                        <w:gridCol w:w="1730"/>
                        <w:gridCol w:w="1165"/>
                        <w:gridCol w:w="1290"/>
                        <w:gridCol w:w="2115"/>
                        <w:gridCol w:w="1365"/>
                      </w:tblGrid>
                      <w:tr>
                        <w:tblPrEx>
                          <w:tblCellMar>
                            <w:top w:w="0" w:type="dxa"/>
                            <w:left w:w="108" w:type="dxa"/>
                            <w:bottom w:w="0" w:type="dxa"/>
                            <w:right w:w="108" w:type="dxa"/>
                          </w:tblCellMar>
                        </w:tblPrEx>
                        <w:trPr>
                          <w:trHeight w:val="687" w:hRule="atLeast"/>
                          <w:jc w:val="center"/>
                        </w:trPr>
                        <w:tc>
                          <w:tcPr>
                            <w:tcW w:w="9240" w:type="dxa"/>
                            <w:gridSpan w:val="7"/>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c>
                          <w:tcPr>
                            <w:tcW w:w="1365" w:type="dxa"/>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培训机构：</w:t>
                            </w:r>
                          </w:p>
                        </w:tc>
                        <w:tc>
                          <w:tcPr>
                            <w:tcW w:w="4570" w:type="dxa"/>
                            <w:gridSpan w:val="3"/>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培训时间：</w:t>
                            </w:r>
                          </w:p>
                        </w:tc>
                        <w:tc>
                          <w:tcPr>
                            <w:tcW w:w="1365" w:type="dxa"/>
                            <w:tcBorders>
                              <w:top w:val="nil"/>
                              <w:left w:val="nil"/>
                              <w:bottom w:val="nil"/>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single" w:color="000000" w:sz="4" w:space="0"/>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培训地点：</w:t>
                            </w:r>
                          </w:p>
                        </w:tc>
                        <w:tc>
                          <w:tcPr>
                            <w:tcW w:w="4570" w:type="dxa"/>
                            <w:gridSpan w:val="3"/>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eastAsia="zh-CN"/>
                              </w:rPr>
                              <w:t>班期编号：</w:t>
                            </w:r>
                          </w:p>
                        </w:tc>
                        <w:tc>
                          <w:tcPr>
                            <w:tcW w:w="1365" w:type="dxa"/>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545"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序号</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日期</w:t>
                            </w: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时间</w:t>
                            </w: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8"/>
                                <w:szCs w:val="28"/>
                              </w:rPr>
                            </w:pPr>
                            <w:r>
                              <w:rPr>
                                <w:rFonts w:hint="eastAsia" w:ascii="宋体" w:hAnsi="宋体" w:eastAsia="宋体" w:cs="宋体"/>
                                <w:b/>
                                <w:bCs/>
                                <w:color w:val="000000"/>
                                <w:kern w:val="0"/>
                                <w:sz w:val="28"/>
                                <w:szCs w:val="28"/>
                              </w:rPr>
                              <w:t>培训内容</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学时</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授课形式</w:t>
                            </w: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负责老师</w:t>
                            </w: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lang w:eastAsia="zh-CN"/>
                              </w:rPr>
                              <w:t>变更事项</w:t>
                            </w: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45" w:hRule="atLeast"/>
                          <w:jc w:val="center"/>
                        </w:trPr>
                        <w:tc>
                          <w:tcPr>
                            <w:tcW w:w="10605" w:type="dxa"/>
                            <w:gridSpan w:val="8"/>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备注：</w:t>
                            </w: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学时合计（不含鉴定考试）：一天课时，合计课时（理论课时，实操课时）理论课时不超过总课时的30%。</w:t>
                            </w:r>
                          </w:p>
                          <w:p>
                            <w:pPr>
                              <w:widowControl/>
                              <w:ind w:firstLine="400"/>
                              <w:jc w:val="lef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1"/>
                                <w:szCs w:val="21"/>
                                <w:lang w:val="en-US" w:eastAsia="zh-CN"/>
                              </w:rPr>
                              <w:t xml:space="preserve">  2.变更事项包括：增加、删除。</w:t>
                            </w:r>
                          </w:p>
                        </w:tc>
                      </w:tr>
                    </w:tbl>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p>
                  </w:txbxContent>
                </v:textbox>
              </v:shape>
            </w:pict>
          </mc:Fallback>
        </mc:AlternateContent>
      </w:r>
    </w:p>
    <w:p>
      <w:pPr>
        <w:widowControl w:val="0"/>
        <w:numPr>
          <w:ilvl w:val="0"/>
          <w:numId w:val="0"/>
        </w:numPr>
        <w:spacing w:line="240" w:lineRule="exact"/>
        <w:jc w:val="both"/>
        <w:rPr>
          <w:rFonts w:hint="default"/>
          <w:lang w:val="en-US" w:eastAsia="zh-CN"/>
        </w:rPr>
      </w:pPr>
    </w:p>
    <w:p>
      <w:pPr>
        <w:pStyle w:val="12"/>
        <w:spacing w:line="440" w:lineRule="exact"/>
        <w:jc w:val="center"/>
        <w:rPr>
          <w:rFonts w:hint="eastAsia" w:ascii="方正小标宋简体" w:hAnsi="宋体" w:eastAsia="方正小标宋简体" w:cs="宋体"/>
          <w:b w:val="0"/>
          <w:bCs w:val="0"/>
          <w:sz w:val="44"/>
          <w:szCs w:val="44"/>
        </w:rPr>
      </w:pPr>
      <w:r>
        <w:rPr>
          <w:rFonts w:hint="eastAsia" w:ascii="方正小标宋简体" w:hAnsi="宋体" w:eastAsia="方正小标宋简体" w:cs="宋体"/>
          <w:b w:val="0"/>
          <w:bCs w:val="0"/>
          <w:sz w:val="44"/>
          <w:szCs w:val="44"/>
        </w:rPr>
        <w:t>南宁市职业技能培训情况</w:t>
      </w:r>
      <w:r>
        <w:rPr>
          <w:rFonts w:hint="eastAsia" w:ascii="方正小标宋简体" w:hAnsi="宋体" w:eastAsia="方正小标宋简体" w:cs="宋体"/>
          <w:b w:val="0"/>
          <w:bCs w:val="0"/>
          <w:sz w:val="44"/>
          <w:szCs w:val="44"/>
          <w:lang w:eastAsia="zh-CN"/>
        </w:rPr>
        <w:t>现场</w:t>
      </w:r>
      <w:r>
        <w:rPr>
          <w:rFonts w:hint="eastAsia" w:ascii="方正小标宋简体" w:hAnsi="宋体" w:eastAsia="方正小标宋简体" w:cs="宋体"/>
          <w:b w:val="0"/>
          <w:bCs w:val="0"/>
          <w:sz w:val="44"/>
          <w:szCs w:val="44"/>
        </w:rPr>
        <w:t>抽查登记表</w:t>
      </w:r>
    </w:p>
    <w:p>
      <w:pPr>
        <w:rPr>
          <w:rFonts w:hint="eastAsia"/>
        </w:rPr>
      </w:pPr>
    </w:p>
    <w:tbl>
      <w:tblPr>
        <w:tblStyle w:val="13"/>
        <w:tblpPr w:leftFromText="180" w:rightFromText="180" w:vertAnchor="text" w:horzAnchor="page" w:tblpX="1307" w:tblpY="322"/>
        <w:tblOverlap w:val="never"/>
        <w:tblW w:w="9271" w:type="dxa"/>
        <w:tblInd w:w="0" w:type="dxa"/>
        <w:tblLayout w:type="fixed"/>
        <w:tblCellMar>
          <w:top w:w="0" w:type="dxa"/>
          <w:left w:w="108" w:type="dxa"/>
          <w:bottom w:w="0" w:type="dxa"/>
          <w:right w:w="108" w:type="dxa"/>
        </w:tblCellMar>
      </w:tblPr>
      <w:tblGrid>
        <w:gridCol w:w="1263"/>
        <w:gridCol w:w="1482"/>
        <w:gridCol w:w="388"/>
        <w:gridCol w:w="1106"/>
        <w:gridCol w:w="1224"/>
        <w:gridCol w:w="1301"/>
        <w:gridCol w:w="2507"/>
      </w:tblGrid>
      <w:tr>
        <w:tblPrEx>
          <w:tblCellMar>
            <w:top w:w="0" w:type="dxa"/>
            <w:left w:w="108" w:type="dxa"/>
            <w:bottom w:w="0" w:type="dxa"/>
            <w:right w:w="108" w:type="dxa"/>
          </w:tblCellMar>
        </w:tblPrEx>
        <w:trPr>
          <w:trHeight w:val="684"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rPr>
              <w:t>培训机构名称</w:t>
            </w: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sz w:val="24"/>
                <w:lang w:eastAsia="zh-CN"/>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rPr>
              <w:t>培训班次</w:t>
            </w:r>
          </w:p>
        </w:tc>
        <w:tc>
          <w:tcPr>
            <w:tcW w:w="380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lang w:eastAsia="zh-CN"/>
              </w:rPr>
            </w:pPr>
          </w:p>
          <w:p>
            <w:pPr>
              <w:widowControl/>
              <w:jc w:val="center"/>
              <w:rPr>
                <w:rFonts w:hint="default" w:ascii="仿宋_GB2312" w:hAnsi="宋体" w:cs="宋体"/>
                <w:sz w:val="24"/>
                <w:lang w:val="en-US" w:eastAsia="zh-CN"/>
              </w:rPr>
            </w:pPr>
          </w:p>
        </w:tc>
      </w:tr>
      <w:tr>
        <w:tblPrEx>
          <w:tblCellMar>
            <w:top w:w="0" w:type="dxa"/>
            <w:left w:w="108" w:type="dxa"/>
            <w:bottom w:w="0" w:type="dxa"/>
            <w:right w:w="108" w:type="dxa"/>
          </w:tblCellMar>
        </w:tblPrEx>
        <w:trPr>
          <w:trHeight w:val="708"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lang w:eastAsia="zh-CN"/>
              </w:rPr>
              <w:t>授课</w:t>
            </w:r>
            <w:r>
              <w:rPr>
                <w:rFonts w:hint="eastAsia" w:ascii="仿宋_GB2312" w:hAnsi="宋体" w:cs="宋体"/>
                <w:sz w:val="24"/>
              </w:rPr>
              <w:t>地点</w:t>
            </w: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宋体" w:cs="宋体"/>
                <w:sz w:val="24"/>
                <w:lang w:val="en-US" w:eastAsia="zh-CN"/>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lang w:eastAsia="zh-CN"/>
              </w:rPr>
            </w:pPr>
            <w:r>
              <w:rPr>
                <w:rFonts w:hint="eastAsia" w:ascii="仿宋_GB2312" w:hAnsi="宋体" w:cs="宋体"/>
                <w:sz w:val="24"/>
                <w:lang w:eastAsia="zh-CN"/>
              </w:rPr>
              <w:t>培训起止时间</w:t>
            </w:r>
          </w:p>
        </w:tc>
        <w:tc>
          <w:tcPr>
            <w:tcW w:w="380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lang w:eastAsia="zh-CN"/>
              </w:rPr>
            </w:pPr>
          </w:p>
        </w:tc>
      </w:tr>
      <w:tr>
        <w:tblPrEx>
          <w:tblCellMar>
            <w:top w:w="0" w:type="dxa"/>
            <w:left w:w="108" w:type="dxa"/>
            <w:bottom w:w="0" w:type="dxa"/>
            <w:right w:w="108" w:type="dxa"/>
          </w:tblCellMar>
        </w:tblPrEx>
        <w:trPr>
          <w:trHeight w:val="812"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lang w:eastAsia="zh-CN"/>
              </w:rPr>
              <w:t>参训</w:t>
            </w:r>
            <w:r>
              <w:rPr>
                <w:rFonts w:hint="eastAsia" w:ascii="仿宋_GB2312" w:hAnsi="宋体" w:cs="宋体"/>
                <w:sz w:val="24"/>
              </w:rPr>
              <w:t>企业名称</w:t>
            </w:r>
          </w:p>
        </w:tc>
        <w:tc>
          <w:tcPr>
            <w:tcW w:w="8008"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lang w:eastAsia="zh-CN"/>
              </w:rPr>
            </w:pPr>
          </w:p>
        </w:tc>
      </w:tr>
      <w:tr>
        <w:tblPrEx>
          <w:tblCellMar>
            <w:top w:w="0" w:type="dxa"/>
            <w:left w:w="108" w:type="dxa"/>
            <w:bottom w:w="0" w:type="dxa"/>
            <w:right w:w="108" w:type="dxa"/>
          </w:tblCellMar>
        </w:tblPrEx>
        <w:trPr>
          <w:trHeight w:val="411"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rPr>
              <w:t>培训</w:t>
            </w:r>
          </w:p>
          <w:p>
            <w:pPr>
              <w:widowControl/>
              <w:jc w:val="center"/>
              <w:rPr>
                <w:rFonts w:hint="eastAsia" w:ascii="仿宋_GB2312" w:hAnsi="宋体" w:cs="宋体"/>
                <w:sz w:val="24"/>
              </w:rPr>
            </w:pPr>
            <w:r>
              <w:rPr>
                <w:rFonts w:hint="eastAsia" w:ascii="仿宋_GB2312" w:hAnsi="宋体" w:cs="宋体"/>
                <w:sz w:val="24"/>
              </w:rPr>
              <w:t>工种</w:t>
            </w:r>
          </w:p>
        </w:tc>
        <w:tc>
          <w:tcPr>
            <w:tcW w:w="187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sz w:val="24"/>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lang w:val="en-US" w:eastAsia="zh-CN"/>
              </w:rPr>
            </w:pPr>
            <w:r>
              <w:rPr>
                <w:rFonts w:hint="eastAsia" w:ascii="仿宋_GB2312" w:hAnsi="宋体" w:cs="宋体"/>
                <w:sz w:val="24"/>
                <w:lang w:val="en-US" w:eastAsia="zh-CN"/>
              </w:rPr>
              <w:t>培训</w:t>
            </w:r>
          </w:p>
          <w:p>
            <w:pPr>
              <w:widowControl/>
              <w:jc w:val="center"/>
              <w:rPr>
                <w:rFonts w:ascii="仿宋_GB2312" w:hAnsi="宋体" w:cs="宋体"/>
                <w:sz w:val="24"/>
              </w:rPr>
            </w:pPr>
            <w:r>
              <w:rPr>
                <w:rFonts w:hint="eastAsia" w:ascii="仿宋_GB2312" w:hAnsi="宋体" w:cs="宋体"/>
                <w:sz w:val="24"/>
                <w:lang w:val="en-US" w:eastAsia="zh-CN"/>
              </w:rPr>
              <w:t>等级</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sz w:val="24"/>
                <w:lang w:eastAsia="zh-CN"/>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sz w:val="24"/>
                <w:lang w:val="en-US" w:eastAsia="zh-CN"/>
              </w:rPr>
            </w:pPr>
            <w:r>
              <w:rPr>
                <w:rFonts w:hint="eastAsia" w:ascii="仿宋_GB2312" w:hAnsi="宋体" w:cs="宋体"/>
                <w:sz w:val="24"/>
              </w:rPr>
              <w:t>培训人数</w:t>
            </w:r>
          </w:p>
        </w:tc>
        <w:tc>
          <w:tcPr>
            <w:tcW w:w="250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sz w:val="24"/>
                <w:lang w:val="en-US" w:eastAsia="zh-CN"/>
              </w:rPr>
            </w:pPr>
          </w:p>
        </w:tc>
      </w:tr>
      <w:tr>
        <w:tblPrEx>
          <w:tblCellMar>
            <w:top w:w="0" w:type="dxa"/>
            <w:left w:w="108" w:type="dxa"/>
            <w:bottom w:w="0" w:type="dxa"/>
            <w:right w:w="108" w:type="dxa"/>
          </w:tblCellMar>
        </w:tblPrEx>
        <w:trPr>
          <w:trHeight w:val="625"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rPr>
            </w:pPr>
            <w:r>
              <w:rPr>
                <w:rFonts w:hint="eastAsia" w:ascii="仿宋_GB2312" w:hAnsi="宋体" w:cs="宋体"/>
                <w:sz w:val="24"/>
              </w:rPr>
              <w:t>培训对象</w:t>
            </w:r>
          </w:p>
        </w:tc>
        <w:tc>
          <w:tcPr>
            <w:tcW w:w="8008" w:type="dxa"/>
            <w:gridSpan w:val="6"/>
            <w:tcBorders>
              <w:left w:val="single" w:color="auto" w:sz="4" w:space="0"/>
              <w:bottom w:val="single" w:color="auto" w:sz="4" w:space="0"/>
              <w:right w:val="single" w:color="auto" w:sz="4" w:space="0"/>
            </w:tcBorders>
            <w:noWrap w:val="0"/>
            <w:vAlign w:val="center"/>
          </w:tcPr>
          <w:p>
            <w:pPr>
              <w:autoSpaceDE w:val="0"/>
              <w:autoSpaceDN w:val="0"/>
              <w:adjustRightInd w:val="0"/>
              <w:rPr>
                <w:rFonts w:hint="eastAsia" w:ascii="仿宋_GB2312"/>
                <w:sz w:val="24"/>
                <w:szCs w:val="24"/>
              </w:rPr>
            </w:pPr>
            <w:r>
              <w:rPr>
                <w:rFonts w:hint="eastAsia" w:ascii="仿宋_GB2312"/>
                <w:sz w:val="24"/>
                <w:szCs w:val="24"/>
                <w:lang w:val="zh-CN"/>
              </w:rPr>
              <w:t>□</w:t>
            </w:r>
            <w:r>
              <w:rPr>
                <w:rFonts w:hint="eastAsia" w:ascii="仿宋_GB2312"/>
                <w:sz w:val="24"/>
                <w:szCs w:val="24"/>
              </w:rPr>
              <w:t>困难家庭成员</w:t>
            </w:r>
            <w:r>
              <w:rPr>
                <w:rFonts w:hint="eastAsia" w:ascii="仿宋_GB2312"/>
                <w:sz w:val="24"/>
                <w:szCs w:val="24"/>
                <w:lang w:val="en-US" w:eastAsia="zh-CN"/>
              </w:rPr>
              <w:t xml:space="preserve">       </w:t>
            </w:r>
            <w:r>
              <w:rPr>
                <w:rFonts w:hint="eastAsia" w:ascii="仿宋_GB2312"/>
                <w:sz w:val="24"/>
                <w:szCs w:val="24"/>
                <w:lang w:val="zh-CN"/>
              </w:rPr>
              <w:t>□</w:t>
            </w:r>
            <w:r>
              <w:rPr>
                <w:rFonts w:hint="eastAsia" w:ascii="仿宋_GB2312"/>
                <w:sz w:val="24"/>
                <w:szCs w:val="24"/>
              </w:rPr>
              <w:t>登记失业人员</w:t>
            </w:r>
            <w:r>
              <w:rPr>
                <w:rFonts w:hint="eastAsia" w:ascii="仿宋_GB2312"/>
                <w:sz w:val="24"/>
                <w:szCs w:val="24"/>
                <w:lang w:val="en-US" w:eastAsia="zh-CN"/>
              </w:rPr>
              <w:t xml:space="preserve">     </w:t>
            </w:r>
            <w:r>
              <w:rPr>
                <w:rFonts w:hint="eastAsia" w:ascii="仿宋_GB2312"/>
                <w:sz w:val="24"/>
                <w:szCs w:val="24"/>
                <w:lang w:val="zh-CN"/>
              </w:rPr>
              <w:t>□</w:t>
            </w:r>
            <w:r>
              <w:rPr>
                <w:rFonts w:hint="eastAsia" w:ascii="仿宋_GB2312"/>
                <w:sz w:val="24"/>
                <w:szCs w:val="24"/>
              </w:rPr>
              <w:t>农村转移就业劳动者</w:t>
            </w:r>
          </w:p>
          <w:p>
            <w:pPr>
              <w:autoSpaceDE w:val="0"/>
              <w:autoSpaceDN w:val="0"/>
              <w:adjustRightInd w:val="0"/>
              <w:rPr>
                <w:rFonts w:hint="default" w:ascii="仿宋_GB2312"/>
                <w:sz w:val="24"/>
                <w:szCs w:val="24"/>
                <w:lang w:val="en-US" w:eastAsia="zh-CN"/>
              </w:rPr>
            </w:pPr>
            <w:r>
              <w:rPr>
                <w:rFonts w:hint="eastAsia" w:ascii="宋体" w:hAnsi="宋体"/>
                <w:sz w:val="24"/>
                <w:szCs w:val="24"/>
              </w:rPr>
              <w:t>□</w:t>
            </w:r>
            <w:r>
              <w:rPr>
                <w:rFonts w:hint="eastAsia" w:ascii="仿宋_GB2312"/>
                <w:sz w:val="24"/>
                <w:szCs w:val="24"/>
              </w:rPr>
              <w:t>应届毕业生</w:t>
            </w:r>
            <w:r>
              <w:rPr>
                <w:rFonts w:hint="eastAsia" w:ascii="仿宋_GB2312"/>
                <w:sz w:val="24"/>
                <w:szCs w:val="24"/>
                <w:lang w:val="en-US" w:eastAsia="zh-CN"/>
              </w:rPr>
              <w:t xml:space="preserve">         </w:t>
            </w:r>
            <w:r>
              <w:rPr>
                <w:rFonts w:hint="eastAsia" w:ascii="宋体" w:hAnsi="宋体"/>
                <w:sz w:val="24"/>
                <w:szCs w:val="24"/>
              </w:rPr>
              <w:t>□</w:t>
            </w:r>
            <w:r>
              <w:rPr>
                <w:rFonts w:hint="eastAsia" w:ascii="仿宋_GB2312"/>
                <w:sz w:val="24"/>
                <w:szCs w:val="24"/>
              </w:rPr>
              <w:t>未继续升学的应届初高中毕业生</w:t>
            </w:r>
          </w:p>
        </w:tc>
      </w:tr>
      <w:tr>
        <w:tblPrEx>
          <w:tblCellMar>
            <w:top w:w="0" w:type="dxa"/>
            <w:left w:w="108" w:type="dxa"/>
            <w:bottom w:w="0" w:type="dxa"/>
            <w:right w:w="108" w:type="dxa"/>
          </w:tblCellMar>
        </w:tblPrEx>
        <w:trPr>
          <w:trHeight w:val="599" w:hRule="atLeast"/>
        </w:trPr>
        <w:tc>
          <w:tcPr>
            <w:tcW w:w="1263"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仿宋_GB2312" w:hAnsi="宋体" w:cs="宋体"/>
                <w:bCs/>
                <w:sz w:val="24"/>
              </w:rPr>
            </w:pPr>
            <w:r>
              <w:rPr>
                <w:rFonts w:hint="eastAsia" w:ascii="仿宋_GB2312" w:hAnsi="宋体" w:cs="宋体"/>
                <w:bCs/>
                <w:sz w:val="24"/>
                <w:lang w:eastAsia="zh-CN"/>
              </w:rPr>
              <w:t>抽查</w:t>
            </w:r>
            <w:r>
              <w:rPr>
                <w:rFonts w:hint="eastAsia" w:ascii="仿宋_GB2312" w:hAnsi="宋体" w:cs="宋体"/>
                <w:bCs/>
                <w:sz w:val="24"/>
              </w:rPr>
              <w:t>情况</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rPr>
              <w:t>应到人数</w:t>
            </w: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cs="宋体"/>
                <w:b/>
                <w:bCs/>
                <w:sz w:val="24"/>
              </w:rPr>
            </w:pPr>
          </w:p>
        </w:tc>
        <w:tc>
          <w:tcPr>
            <w:tcW w:w="252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b/>
                <w:bCs/>
                <w:sz w:val="24"/>
              </w:rPr>
            </w:pPr>
            <w:r>
              <w:rPr>
                <w:rFonts w:hint="eastAsia" w:ascii="仿宋_GB2312" w:hAnsi="宋体" w:cs="宋体"/>
                <w:sz w:val="24"/>
              </w:rPr>
              <w:t>实到人数</w:t>
            </w:r>
          </w:p>
        </w:tc>
        <w:tc>
          <w:tcPr>
            <w:tcW w:w="250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b/>
                <w:bCs/>
                <w:sz w:val="24"/>
              </w:rPr>
            </w:pPr>
          </w:p>
        </w:tc>
      </w:tr>
      <w:tr>
        <w:tblPrEx>
          <w:tblCellMar>
            <w:top w:w="0" w:type="dxa"/>
            <w:left w:w="108" w:type="dxa"/>
            <w:bottom w:w="0" w:type="dxa"/>
            <w:right w:w="108" w:type="dxa"/>
          </w:tblCellMar>
        </w:tblPrEx>
        <w:trPr>
          <w:trHeight w:val="706"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sz w:val="24"/>
                <w:lang w:eastAsia="zh-CN"/>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szCs w:val="24"/>
              </w:rPr>
            </w:pPr>
            <w:r>
              <w:rPr>
                <w:rFonts w:hint="eastAsia" w:ascii="仿宋_GB2312" w:hAnsi="宋体" w:cs="宋体"/>
                <w:sz w:val="24"/>
                <w:szCs w:val="24"/>
              </w:rPr>
              <w:t>教学场地</w:t>
            </w:r>
          </w:p>
          <w:p>
            <w:pPr>
              <w:jc w:val="center"/>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及师资</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sz w:val="24"/>
                <w:szCs w:val="24"/>
              </w:rPr>
            </w:pPr>
            <w:r>
              <w:rPr>
                <w:rFonts w:hint="eastAsia" w:ascii="仿宋_GB2312" w:hAnsi="宋体" w:cs="宋体"/>
                <w:sz w:val="24"/>
                <w:szCs w:val="24"/>
              </w:rPr>
              <w:t>教学场地是否规范          是□    否□</w:t>
            </w:r>
          </w:p>
          <w:p>
            <w:pPr>
              <w:jc w:val="left"/>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 xml:space="preserve">教师是否为申报教师        是□    否□  </w:t>
            </w:r>
          </w:p>
        </w:tc>
      </w:tr>
      <w:tr>
        <w:tblPrEx>
          <w:tblCellMar>
            <w:top w:w="0" w:type="dxa"/>
            <w:left w:w="108" w:type="dxa"/>
            <w:bottom w:w="0" w:type="dxa"/>
            <w:right w:w="108" w:type="dxa"/>
          </w:tblCellMar>
        </w:tblPrEx>
        <w:trPr>
          <w:trHeight w:val="706"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sz w:val="24"/>
                <w:lang w:eastAsia="zh-CN"/>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教学设备</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教学设备是否符合要求      是□    否□</w:t>
            </w:r>
          </w:p>
        </w:tc>
      </w:tr>
      <w:tr>
        <w:tblPrEx>
          <w:tblCellMar>
            <w:top w:w="0" w:type="dxa"/>
            <w:left w:w="108" w:type="dxa"/>
            <w:bottom w:w="0" w:type="dxa"/>
            <w:right w:w="108" w:type="dxa"/>
          </w:tblCellMar>
        </w:tblPrEx>
        <w:trPr>
          <w:trHeight w:val="706"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sz w:val="24"/>
                <w:lang w:eastAsia="zh-CN"/>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使用教材及发放情况</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是否人手一册              是□    否□</w:t>
            </w:r>
          </w:p>
        </w:tc>
      </w:tr>
      <w:tr>
        <w:tblPrEx>
          <w:tblCellMar>
            <w:top w:w="0" w:type="dxa"/>
            <w:left w:w="108" w:type="dxa"/>
            <w:bottom w:w="0" w:type="dxa"/>
            <w:right w:w="108" w:type="dxa"/>
          </w:tblCellMar>
        </w:tblPrEx>
        <w:trPr>
          <w:trHeight w:val="403"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sz w:val="24"/>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highlight w:val="none"/>
              </w:rPr>
            </w:pPr>
            <w:r>
              <w:rPr>
                <w:rFonts w:hint="eastAsia" w:ascii="仿宋_GB2312" w:hAnsi="宋体" w:cs="宋体"/>
                <w:sz w:val="24"/>
                <w:highlight w:val="none"/>
              </w:rPr>
              <w:t>教学计划</w:t>
            </w:r>
            <w:r>
              <w:rPr>
                <w:rFonts w:hint="eastAsia" w:ascii="仿宋_GB2312" w:hAnsi="宋体" w:cs="宋体"/>
                <w:sz w:val="24"/>
                <w:highlight w:val="none"/>
                <w:lang w:val="en-US" w:eastAsia="zh-CN"/>
              </w:rPr>
              <w:t xml:space="preserve"> </w:t>
            </w:r>
            <w:r>
              <w:rPr>
                <w:rFonts w:hint="eastAsia" w:ascii="仿宋_GB2312" w:hAnsi="宋体" w:cs="宋体"/>
                <w:sz w:val="24"/>
                <w:highlight w:val="none"/>
              </w:rPr>
              <w:t>执行情况</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cs="宋体"/>
                <w:sz w:val="24"/>
                <w:highlight w:val="none"/>
              </w:rPr>
            </w:pPr>
            <w:r>
              <w:rPr>
                <w:rFonts w:hint="eastAsia" w:ascii="仿宋_GB2312" w:hAnsi="宋体" w:cs="宋体"/>
                <w:sz w:val="24"/>
                <w:highlight w:val="none"/>
              </w:rPr>
              <w:t xml:space="preserve">是否按计划教学       </w:t>
            </w:r>
            <w:r>
              <w:rPr>
                <w:rFonts w:hint="eastAsia" w:ascii="仿宋_GB2312" w:hAnsi="宋体" w:cs="宋体"/>
                <w:sz w:val="24"/>
                <w:highlight w:val="none"/>
                <w:lang w:val="en-US" w:eastAsia="zh-CN"/>
              </w:rPr>
              <w:t xml:space="preserve">     </w:t>
            </w:r>
            <w:r>
              <w:rPr>
                <w:rFonts w:hint="eastAsia" w:ascii="仿宋_GB2312" w:hAnsi="宋体" w:cs="宋体"/>
                <w:sz w:val="24"/>
                <w:highlight w:val="none"/>
              </w:rPr>
              <w:t xml:space="preserve"> 是</w:t>
            </w:r>
            <w:r>
              <w:rPr>
                <w:rFonts w:hint="eastAsia" w:ascii="仿宋_GB2312" w:hAnsi="宋体" w:cs="宋体"/>
                <w:sz w:val="24"/>
                <w:highlight w:val="none"/>
                <w:lang w:eastAsia="zh-CN"/>
              </w:rPr>
              <w:t>□</w:t>
            </w:r>
            <w:r>
              <w:rPr>
                <w:rFonts w:hint="eastAsia" w:ascii="仿宋_GB2312" w:hAnsi="宋体" w:cs="宋体"/>
                <w:sz w:val="24"/>
                <w:highlight w:val="none"/>
              </w:rPr>
              <w:t xml:space="preserve">   否□</w:t>
            </w: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sz w:val="24"/>
              </w:rPr>
            </w:pPr>
          </w:p>
        </w:tc>
        <w:tc>
          <w:tcPr>
            <w:tcW w:w="1482" w:type="dxa"/>
            <w:vMerge w:val="restart"/>
            <w:tcBorders>
              <w:top w:val="single" w:color="auto" w:sz="4" w:space="0"/>
              <w:left w:val="single" w:color="auto" w:sz="4" w:space="0"/>
              <w:right w:val="single" w:color="auto" w:sz="4" w:space="0"/>
            </w:tcBorders>
            <w:noWrap w:val="0"/>
            <w:vAlign w:val="center"/>
          </w:tcPr>
          <w:p>
            <w:pPr>
              <w:jc w:val="center"/>
              <w:rPr>
                <w:rFonts w:hint="eastAsia"/>
                <w:sz w:val="24"/>
                <w:szCs w:val="24"/>
                <w:lang w:eastAsia="zh-CN"/>
              </w:rPr>
            </w:pPr>
            <w:r>
              <w:rPr>
                <w:rFonts w:hint="eastAsia"/>
                <w:sz w:val="24"/>
                <w:szCs w:val="24"/>
                <w:lang w:eastAsia="zh-CN"/>
              </w:rPr>
              <w:t>随机</w:t>
            </w:r>
          </w:p>
          <w:p>
            <w:pPr>
              <w:jc w:val="center"/>
              <w:rPr>
                <w:rFonts w:hint="eastAsia" w:eastAsia="仿宋_GB2312"/>
                <w:lang w:eastAsia="zh-CN"/>
              </w:rPr>
            </w:pPr>
            <w:r>
              <w:rPr>
                <w:rFonts w:hint="eastAsia"/>
                <w:sz w:val="24"/>
                <w:szCs w:val="24"/>
                <w:lang w:eastAsia="zh-CN"/>
              </w:rPr>
              <w:t>抽查</w:t>
            </w:r>
            <w:r>
              <w:rPr>
                <w:rFonts w:hint="eastAsia"/>
                <w:sz w:val="24"/>
                <w:szCs w:val="24"/>
              </w:rPr>
              <w:t>情况</w:t>
            </w:r>
            <w:r>
              <w:rPr>
                <w:rFonts w:hint="eastAsia"/>
                <w:sz w:val="24"/>
                <w:szCs w:val="24"/>
                <w:lang w:eastAsia="zh-CN"/>
              </w:rPr>
              <w:t>（现场）</w:t>
            </w: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eastAsia="仿宋_GB2312" w:cs="宋体"/>
                <w:sz w:val="24"/>
                <w:lang w:val="en-US" w:eastAsia="zh-CN"/>
              </w:rPr>
            </w:pPr>
            <w:r>
              <w:rPr>
                <w:rFonts w:hint="eastAsia"/>
                <w:sz w:val="24"/>
                <w:lang w:val="en-US" w:eastAsia="zh-CN"/>
              </w:rPr>
              <w:t>1</w:t>
            </w:r>
          </w:p>
        </w:tc>
        <w:tc>
          <w:tcPr>
            <w:tcW w:w="50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cs="宋体"/>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eastAsia="仿宋_GB2312"/>
                <w:sz w:val="24"/>
                <w:lang w:val="en-US" w:eastAsia="zh-CN"/>
              </w:rPr>
            </w:pPr>
            <w:r>
              <w:rPr>
                <w:rFonts w:hint="eastAsia"/>
                <w:sz w:val="24"/>
                <w:lang w:val="en-US" w:eastAsia="zh-CN"/>
              </w:rPr>
              <w:t>2</w:t>
            </w:r>
          </w:p>
        </w:tc>
        <w:tc>
          <w:tcPr>
            <w:tcW w:w="50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eastAsia" w:eastAsia="仿宋_GB2312"/>
                <w:sz w:val="24"/>
                <w:lang w:val="en-US" w:eastAsia="zh-CN"/>
              </w:rPr>
            </w:pPr>
            <w:r>
              <w:rPr>
                <w:rFonts w:hint="eastAsia"/>
                <w:sz w:val="24"/>
                <w:lang w:val="en-US" w:eastAsia="zh-CN"/>
              </w:rPr>
              <w:t>3</w:t>
            </w:r>
          </w:p>
        </w:tc>
        <w:tc>
          <w:tcPr>
            <w:tcW w:w="50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default"/>
                <w:sz w:val="24"/>
                <w:lang w:val="en-US" w:eastAsia="zh-CN"/>
              </w:rPr>
            </w:pPr>
            <w:r>
              <w:rPr>
                <w:rFonts w:hint="eastAsia"/>
                <w:sz w:val="24"/>
                <w:lang w:val="en-US" w:eastAsia="zh-CN"/>
              </w:rPr>
              <w:t>4</w:t>
            </w:r>
          </w:p>
        </w:tc>
        <w:tc>
          <w:tcPr>
            <w:tcW w:w="50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sz w:val="24"/>
              </w:rPr>
            </w:pPr>
          </w:p>
        </w:tc>
      </w:tr>
      <w:tr>
        <w:tblPrEx>
          <w:tblCellMar>
            <w:top w:w="0" w:type="dxa"/>
            <w:left w:w="108" w:type="dxa"/>
            <w:bottom w:w="0" w:type="dxa"/>
            <w:right w:w="108" w:type="dxa"/>
          </w:tblCellMar>
        </w:tblPrEx>
        <w:trPr>
          <w:trHeight w:val="532"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left"/>
              <w:rPr>
                <w:rFonts w:hint="default"/>
                <w:sz w:val="24"/>
                <w:lang w:val="en-US" w:eastAsia="zh-CN"/>
              </w:rPr>
            </w:pPr>
            <w:r>
              <w:rPr>
                <w:rFonts w:hint="eastAsia"/>
                <w:sz w:val="24"/>
                <w:lang w:val="en-US" w:eastAsia="zh-CN"/>
              </w:rPr>
              <w:t>5</w:t>
            </w:r>
          </w:p>
        </w:tc>
        <w:tc>
          <w:tcPr>
            <w:tcW w:w="50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sz w:val="24"/>
              </w:rPr>
            </w:pPr>
          </w:p>
        </w:tc>
      </w:tr>
      <w:tr>
        <w:tblPrEx>
          <w:tblCellMar>
            <w:top w:w="0" w:type="dxa"/>
            <w:left w:w="108" w:type="dxa"/>
            <w:bottom w:w="0" w:type="dxa"/>
            <w:right w:w="108" w:type="dxa"/>
          </w:tblCellMar>
        </w:tblPrEx>
        <w:trPr>
          <w:trHeight w:val="674"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sz w:val="24"/>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rPr>
            </w:pPr>
            <w:r>
              <w:rPr>
                <w:rFonts w:hint="eastAsia" w:ascii="仿宋_GB2312" w:hAnsi="宋体" w:cs="宋体"/>
                <w:sz w:val="24"/>
              </w:rPr>
              <w:t>缺勤人员</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cs="宋体"/>
                <w:sz w:val="24"/>
              </w:rPr>
            </w:pPr>
          </w:p>
        </w:tc>
      </w:tr>
      <w:tr>
        <w:tblPrEx>
          <w:tblCellMar>
            <w:top w:w="0" w:type="dxa"/>
            <w:left w:w="108" w:type="dxa"/>
            <w:bottom w:w="0" w:type="dxa"/>
            <w:right w:w="108" w:type="dxa"/>
          </w:tblCellMar>
        </w:tblPrEx>
        <w:trPr>
          <w:trHeight w:val="1166" w:hRule="atLeast"/>
        </w:trPr>
        <w:tc>
          <w:tcPr>
            <w:tcW w:w="1263" w:type="dxa"/>
            <w:vMerge w:val="continue"/>
            <w:tcBorders>
              <w:left w:val="single" w:color="auto" w:sz="4" w:space="0"/>
              <w:bottom w:val="single" w:color="auto" w:sz="4" w:space="0"/>
              <w:right w:val="single" w:color="auto" w:sz="4" w:space="0"/>
            </w:tcBorders>
            <w:noWrap w:val="0"/>
            <w:vAlign w:val="center"/>
          </w:tcPr>
          <w:p>
            <w:pPr>
              <w:jc w:val="left"/>
              <w:rPr>
                <w:sz w:val="24"/>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其他情况</w:t>
            </w:r>
          </w:p>
        </w:tc>
        <w:tc>
          <w:tcPr>
            <w:tcW w:w="6526" w:type="dxa"/>
            <w:gridSpan w:val="5"/>
            <w:tcBorders>
              <w:top w:val="single" w:color="auto" w:sz="4" w:space="0"/>
              <w:left w:val="single" w:color="auto" w:sz="4" w:space="0"/>
              <w:bottom w:val="single" w:color="auto" w:sz="4" w:space="0"/>
              <w:right w:val="single" w:color="auto" w:sz="4" w:space="0"/>
            </w:tcBorders>
            <w:noWrap w:val="0"/>
            <w:vAlign w:val="center"/>
          </w:tcPr>
          <w:p>
            <w:pPr>
              <w:pStyle w:val="12"/>
              <w:rPr>
                <w:rFonts w:hint="eastAsia"/>
              </w:rPr>
            </w:pPr>
          </w:p>
        </w:tc>
      </w:tr>
    </w:tbl>
    <w:p>
      <w:pPr>
        <w:ind w:firstLine="240" w:firstLineChars="100"/>
        <w:rPr>
          <w:rFonts w:hint="default" w:eastAsia="仿宋_GB2312"/>
          <w:lang w:val="en-US" w:eastAsia="zh-CN"/>
        </w:rPr>
      </w:pPr>
      <w:r>
        <w:rPr>
          <w:rFonts w:hint="eastAsia" w:ascii="宋体" w:hAnsi="宋体" w:cs="宋体"/>
          <w:sz w:val="24"/>
          <w:lang w:eastAsia="zh-CN"/>
        </w:rPr>
        <w:t>抽查</w:t>
      </w:r>
      <w:r>
        <w:rPr>
          <w:rFonts w:hint="eastAsia" w:ascii="宋体" w:hAnsi="宋体" w:cs="宋体"/>
          <w:sz w:val="24"/>
        </w:rPr>
        <w:t xml:space="preserve">时间：   </w:t>
      </w:r>
      <w:r>
        <w:rPr>
          <w:rFonts w:hint="eastAsia" w:ascii="宋体" w:hAnsi="宋体" w:cs="宋体"/>
          <w:sz w:val="24"/>
          <w:lang w:val="en-US" w:eastAsia="zh-CN"/>
        </w:rPr>
        <w:t xml:space="preserve">                                      培训类型：</w:t>
      </w:r>
    </w:p>
    <w:p>
      <w:pPr>
        <w:widowControl/>
        <w:rPr>
          <w:rFonts w:hint="eastAsia" w:ascii="宋体" w:hAnsi="宋体" w:cs="宋体"/>
          <w:sz w:val="24"/>
        </w:rPr>
      </w:pPr>
      <w:r>
        <w:rPr>
          <w:rFonts w:hint="eastAsia" w:ascii="宋体" w:hAnsi="宋体" w:cs="宋体"/>
          <w:sz w:val="24"/>
          <w:lang w:eastAsia="zh-CN"/>
        </w:rPr>
        <w:t>抽查</w:t>
      </w:r>
      <w:r>
        <w:rPr>
          <w:rFonts w:hint="eastAsia" w:ascii="宋体" w:hAnsi="宋体" w:cs="宋体"/>
          <w:sz w:val="24"/>
        </w:rPr>
        <w:t xml:space="preserve">人签字：        </w:t>
      </w:r>
      <w:r>
        <w:rPr>
          <w:rFonts w:hint="eastAsia" w:ascii="宋体" w:hAnsi="宋体" w:cs="宋体"/>
          <w:sz w:val="24"/>
          <w:lang w:val="en-US" w:eastAsia="zh-CN"/>
        </w:rPr>
        <w:t xml:space="preserve">               </w:t>
      </w:r>
      <w:r>
        <w:rPr>
          <w:rFonts w:hint="eastAsia" w:ascii="宋体" w:hAnsi="宋体" w:cs="宋体"/>
          <w:sz w:val="24"/>
        </w:rPr>
        <w:t>培训机构/</w:t>
      </w:r>
      <w:r>
        <w:rPr>
          <w:rFonts w:hint="eastAsia" w:ascii="宋体" w:hAnsi="宋体" w:cs="宋体"/>
          <w:sz w:val="24"/>
          <w:lang w:eastAsia="zh-CN"/>
        </w:rPr>
        <w:t>学员</w:t>
      </w:r>
      <w:r>
        <w:rPr>
          <w:rFonts w:hint="eastAsia" w:ascii="宋体" w:hAnsi="宋体" w:cs="宋体"/>
          <w:sz w:val="24"/>
        </w:rPr>
        <w:t>代表签字：</w:t>
      </w:r>
    </w:p>
    <w:tbl>
      <w:tblPr>
        <w:tblStyle w:val="13"/>
        <w:tblpPr w:leftFromText="180" w:rightFromText="180" w:vertAnchor="text" w:horzAnchor="page" w:tblpX="1195" w:tblpY="-69"/>
        <w:tblOverlap w:val="never"/>
        <w:tblW w:w="97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7"/>
        <w:gridCol w:w="387"/>
        <w:gridCol w:w="1112"/>
        <w:gridCol w:w="777"/>
        <w:gridCol w:w="888"/>
        <w:gridCol w:w="457"/>
        <w:gridCol w:w="931"/>
        <w:gridCol w:w="582"/>
        <w:gridCol w:w="358"/>
        <w:gridCol w:w="878"/>
        <w:gridCol w:w="623"/>
        <w:gridCol w:w="924"/>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9780" w:type="dxa"/>
            <w:gridSpan w:val="13"/>
            <w:tcBorders>
              <w:top w:val="nil"/>
              <w:left w:val="nil"/>
              <w:bottom w:val="nil"/>
              <w:right w:val="nil"/>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ascii="黑体" w:hAnsi="宋体" w:eastAsia="黑体" w:cs="黑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职业培训补贴、生活费补贴、鉴定补贴申请表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47" w:type="dxa"/>
            <w:tcBorders>
              <w:top w:val="nil"/>
              <w:left w:val="nil"/>
              <w:bottom w:val="nil"/>
              <w:right w:val="nil"/>
            </w:tcBorders>
            <w:shd w:val="clear" w:color="000000" w:fill="FFFFFF"/>
            <w:vAlign w:val="center"/>
          </w:tcPr>
          <w:p>
            <w:pPr>
              <w:jc w:val="right"/>
              <w:rPr>
                <w:rFonts w:hint="eastAsia" w:ascii="仿宋_GB2312" w:hAnsi="Arial" w:eastAsia="仿宋_GB2312" w:cs="仿宋_GB2312"/>
                <w:i w:val="0"/>
                <w:iCs w:val="0"/>
                <w:color w:val="000000"/>
                <w:sz w:val="30"/>
                <w:szCs w:val="30"/>
                <w:u w:val="none"/>
              </w:rPr>
            </w:pPr>
          </w:p>
        </w:tc>
        <w:tc>
          <w:tcPr>
            <w:tcW w:w="38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11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77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45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931"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8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58"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541" w:type="dxa"/>
            <w:gridSpan w:val="4"/>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申报日期 ：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培训机构名称</w:t>
            </w:r>
          </w:p>
        </w:tc>
        <w:tc>
          <w:tcPr>
            <w:tcW w:w="5105" w:type="dxa"/>
            <w:gridSpan w:val="7"/>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性  质</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5105" w:type="dxa"/>
            <w:gridSpan w:val="7"/>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经办人</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188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88"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联系</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2328"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本次培训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班次</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88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328"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exac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地址</w:t>
            </w:r>
          </w:p>
        </w:tc>
        <w:tc>
          <w:tcPr>
            <w:tcW w:w="4165" w:type="dxa"/>
            <w:gridSpan w:val="5"/>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2"/>
                <w:szCs w:val="22"/>
                <w:u w:val="none"/>
              </w:rPr>
            </w:pPr>
          </w:p>
        </w:tc>
        <w:tc>
          <w:tcPr>
            <w:tcW w:w="9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培训专业类别</w:t>
            </w:r>
          </w:p>
        </w:tc>
        <w:tc>
          <w:tcPr>
            <w:tcW w:w="3541"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4165" w:type="dxa"/>
            <w:gridSpan w:val="5"/>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541"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4165" w:type="dxa"/>
            <w:gridSpan w:val="5"/>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541"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113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班期编号</w:t>
            </w:r>
          </w:p>
        </w:tc>
        <w:tc>
          <w:tcPr>
            <w:tcW w:w="188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企业组织培训企业名称</w:t>
            </w:r>
          </w:p>
        </w:tc>
        <w:tc>
          <w:tcPr>
            <w:tcW w:w="138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企业组织培训</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企业联系电话</w:t>
            </w:r>
          </w:p>
        </w:tc>
        <w:tc>
          <w:tcPr>
            <w:tcW w:w="3541"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9780" w:type="dxa"/>
            <w:gridSpan w:val="1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申请补贴情况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2246"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补贴总人数（人）</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各类人员享受培训补贴人数</w:t>
            </w: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城镇登记失业人员人数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农村转移就业劳动者人数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2246"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补贴总金额（元）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毕业学年的高校毕业生人数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未继续升学的初高中毕业人数</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747"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实现就业</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18"/>
                <w:szCs w:val="18"/>
                <w:u w:val="none"/>
                <w:lang w:val="en-US" w:eastAsia="zh-CN" w:bidi="ar"/>
              </w:rPr>
              <w:t>建档立卡贫困劳动力</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企业在职职工</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未实际就业</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退役（转业）军人人数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女性人数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随军家属</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返乡农民工人数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申请补贴说明</w:t>
            </w:r>
          </w:p>
        </w:tc>
        <w:tc>
          <w:tcPr>
            <w:tcW w:w="8646" w:type="dxa"/>
            <w:gridSpan w:val="11"/>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77" w:type="dxa"/>
            <w:gridSpan w:val="3"/>
            <w:tcBorders>
              <w:top w:val="single" w:color="000000" w:sz="4" w:space="0"/>
              <w:left w:val="single" w:color="000000" w:sz="4" w:space="0"/>
              <w:bottom w:val="single" w:color="000000" w:sz="4" w:space="0"/>
              <w:right w:val="single" w:color="000000" w:sz="4" w:space="0"/>
            </w:tcBorders>
            <w:shd w:val="clear" w:color="000000" w:fill="FFFFFF"/>
            <w:vAlign w:val="top"/>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培训机构在银行开设的</w:t>
            </w:r>
          </w:p>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账户名称：</w:t>
            </w:r>
          </w:p>
        </w:tc>
        <w:tc>
          <w:tcPr>
            <w:tcW w:w="5869" w:type="dxa"/>
            <w:gridSpan w:val="8"/>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账号：</w:t>
            </w:r>
          </w:p>
        </w:tc>
        <w:tc>
          <w:tcPr>
            <w:tcW w:w="7534" w:type="dxa"/>
            <w:gridSpan w:val="10"/>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开户行：</w:t>
            </w:r>
            <w:r>
              <w:rPr>
                <w:rStyle w:val="24"/>
                <w:rFonts w:eastAsia="宋体"/>
                <w:lang w:val="en-US" w:eastAsia="zh-CN" w:bidi="ar"/>
              </w:rPr>
              <w:t xml:space="preserve">         </w:t>
            </w:r>
            <w:r>
              <w:rPr>
                <w:rStyle w:val="25"/>
                <w:lang w:val="en-US" w:eastAsia="zh-CN" w:bidi="ar"/>
              </w:rPr>
              <w:t xml:space="preserve"> </w:t>
            </w:r>
          </w:p>
        </w:tc>
        <w:tc>
          <w:tcPr>
            <w:tcW w:w="7534" w:type="dxa"/>
            <w:gridSpan w:val="10"/>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人力资源社会保障部门审核意见</w:t>
            </w:r>
          </w:p>
        </w:tc>
        <w:tc>
          <w:tcPr>
            <w:tcW w:w="8646" w:type="dxa"/>
            <w:gridSpan w:val="11"/>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审核：                                   年    月    日</w:t>
            </w:r>
            <w:r>
              <w:rPr>
                <w:rStyle w:val="24"/>
                <w:rFonts w:eastAsia="宋体"/>
                <w:lang w:val="en-US" w:eastAsia="zh-CN" w:bidi="ar"/>
              </w:rPr>
              <w:t xml:space="preserve">          </w:t>
            </w:r>
            <w:r>
              <w:rPr>
                <w:rStyle w:val="25"/>
                <w:lang w:val="en-US" w:eastAsia="zh-CN" w:bidi="ar"/>
              </w:rPr>
              <w:t xml:space="preserve"> </w:t>
            </w:r>
          </w:p>
        </w:tc>
      </w:tr>
    </w:tbl>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highlight w:val="none"/>
          <w:lang w:val="en-US" w:eastAsia="zh-CN"/>
        </w:rPr>
        <w:sectPr>
          <w:pgSz w:w="11906" w:h="16838"/>
          <w:pgMar w:top="1134" w:right="1134" w:bottom="794" w:left="1134" w:header="851" w:footer="992" w:gutter="0"/>
          <w:pgBorders>
            <w:top w:val="none" w:sz="0" w:space="0"/>
            <w:left w:val="none" w:sz="0" w:space="0"/>
            <w:bottom w:val="none" w:sz="0" w:space="0"/>
            <w:right w:val="none" w:sz="0" w:space="0"/>
          </w:pgBorders>
          <w:pgNumType w:fmt="decimal"/>
          <w:cols w:space="0" w:num="1"/>
          <w:rtlGutter w:val="0"/>
          <w:docGrid w:type="lines" w:linePitch="321" w:charSpace="0"/>
        </w:sectPr>
      </w:pPr>
      <w:r>
        <w:rPr>
          <w:sz w:val="36"/>
          <w:highlight w:val="none"/>
        </w:rPr>
        <mc:AlternateContent>
          <mc:Choice Requires="wps">
            <w:drawing>
              <wp:anchor distT="0" distB="0" distL="114300" distR="114300" simplePos="0" relativeHeight="251674624" behindDoc="1" locked="0" layoutInCell="1" allowOverlap="1">
                <wp:simplePos x="0" y="0"/>
                <wp:positionH relativeFrom="column">
                  <wp:posOffset>-85090</wp:posOffset>
                </wp:positionH>
                <wp:positionV relativeFrom="paragraph">
                  <wp:posOffset>-396240</wp:posOffset>
                </wp:positionV>
                <wp:extent cx="940435" cy="499745"/>
                <wp:effectExtent l="0" t="0" r="12065" b="14605"/>
                <wp:wrapNone/>
                <wp:docPr id="2" name="文本框 2"/>
                <wp:cNvGraphicFramePr/>
                <a:graphic xmlns:a="http://schemas.openxmlformats.org/drawingml/2006/main">
                  <a:graphicData uri="http://schemas.microsoft.com/office/word/2010/wordprocessingShape">
                    <wps:wsp>
                      <wps:cNvSpPr txBox="1"/>
                      <wps:spPr>
                        <a:xfrm>
                          <a:off x="463550" y="730250"/>
                          <a:ext cx="940435" cy="499745"/>
                        </a:xfrm>
                        <a:prstGeom prst="rect">
                          <a:avLst/>
                        </a:prstGeom>
                        <a:solidFill>
                          <a:srgbClr val="FFFFFF"/>
                        </a:solidFill>
                        <a:ln>
                          <a:noFill/>
                        </a:ln>
                      </wps:spPr>
                      <wps:txbx>
                        <w:txbxContent>
                          <w:p>
                            <w:pPr>
                              <w:jc w:val="center"/>
                              <w:rPr>
                                <w:rFonts w:hint="eastAsia" w:ascii="方正小标宋简体" w:hAnsi="方正小标宋简体" w:eastAsia="方正小标宋简体" w:cs="方正小标宋简体"/>
                                <w:sz w:val="44"/>
                                <w:szCs w:val="44"/>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11</w:t>
                            </w:r>
                            <w:r>
                              <w:rPr>
                                <w:rFonts w:hint="eastAsia" w:ascii="方正小标宋简体" w:hAnsi="方正小标宋简体" w:eastAsia="方正小标宋简体" w:cs="方正小标宋简体"/>
                                <w:sz w:val="44"/>
                                <w:szCs w:val="44"/>
                                <w:lang w:val="en-US" w:eastAsia="zh-CN"/>
                              </w:rPr>
                              <w:t>培训课程变更备案表</w:t>
                            </w:r>
                          </w:p>
                          <w:tbl>
                            <w:tblPr>
                              <w:tblStyle w:val="13"/>
                              <w:tblW w:w="10605" w:type="dxa"/>
                              <w:jc w:val="center"/>
                              <w:tblLayout w:type="autofit"/>
                              <w:tblCellMar>
                                <w:top w:w="0" w:type="dxa"/>
                                <w:left w:w="108" w:type="dxa"/>
                                <w:bottom w:w="0" w:type="dxa"/>
                                <w:right w:w="108" w:type="dxa"/>
                              </w:tblCellMar>
                            </w:tblPr>
                            <w:tblGrid>
                              <w:gridCol w:w="840"/>
                              <w:gridCol w:w="1141"/>
                              <w:gridCol w:w="959"/>
                              <w:gridCol w:w="1730"/>
                              <w:gridCol w:w="1165"/>
                              <w:gridCol w:w="1290"/>
                              <w:gridCol w:w="2115"/>
                              <w:gridCol w:w="1365"/>
                            </w:tblGrid>
                            <w:tr>
                              <w:tblPrEx>
                                <w:tblCellMar>
                                  <w:top w:w="0" w:type="dxa"/>
                                  <w:left w:w="108" w:type="dxa"/>
                                  <w:bottom w:w="0" w:type="dxa"/>
                                  <w:right w:w="108" w:type="dxa"/>
                                </w:tblCellMar>
                              </w:tblPrEx>
                              <w:trPr>
                                <w:trHeight w:val="687" w:hRule="atLeast"/>
                                <w:jc w:val="center"/>
                              </w:trPr>
                              <w:tc>
                                <w:tcPr>
                                  <w:tcW w:w="9240" w:type="dxa"/>
                                  <w:gridSpan w:val="7"/>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c>
                                <w:tcPr>
                                  <w:tcW w:w="1365" w:type="dxa"/>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培训机构：</w:t>
                                  </w:r>
                                </w:p>
                              </w:tc>
                              <w:tc>
                                <w:tcPr>
                                  <w:tcW w:w="4570" w:type="dxa"/>
                                  <w:gridSpan w:val="3"/>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培训时间：</w:t>
                                  </w:r>
                                </w:p>
                              </w:tc>
                              <w:tc>
                                <w:tcPr>
                                  <w:tcW w:w="1365" w:type="dxa"/>
                                  <w:tcBorders>
                                    <w:top w:val="nil"/>
                                    <w:left w:val="nil"/>
                                    <w:bottom w:val="nil"/>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single" w:color="000000" w:sz="4" w:space="0"/>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培训地点：</w:t>
                                  </w:r>
                                </w:p>
                              </w:tc>
                              <w:tc>
                                <w:tcPr>
                                  <w:tcW w:w="4570" w:type="dxa"/>
                                  <w:gridSpan w:val="3"/>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eastAsia="zh-CN"/>
                                    </w:rPr>
                                    <w:t>班期编号：</w:t>
                                  </w:r>
                                </w:p>
                              </w:tc>
                              <w:tc>
                                <w:tcPr>
                                  <w:tcW w:w="1365" w:type="dxa"/>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545"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序号</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日期</w:t>
                                  </w: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时间</w:t>
                                  </w: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8"/>
                                      <w:szCs w:val="28"/>
                                    </w:rPr>
                                  </w:pPr>
                                  <w:r>
                                    <w:rPr>
                                      <w:rFonts w:hint="eastAsia" w:ascii="宋体" w:hAnsi="宋体" w:eastAsia="宋体" w:cs="宋体"/>
                                      <w:b/>
                                      <w:bCs/>
                                      <w:color w:val="000000"/>
                                      <w:kern w:val="0"/>
                                      <w:sz w:val="28"/>
                                      <w:szCs w:val="28"/>
                                    </w:rPr>
                                    <w:t>培训内容</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学时</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授课形式</w:t>
                                  </w: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负责老师</w:t>
                                  </w: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lang w:eastAsia="zh-CN"/>
                                    </w:rPr>
                                    <w:t>变更事项</w:t>
                                  </w: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45" w:hRule="atLeast"/>
                                <w:jc w:val="center"/>
                              </w:trPr>
                              <w:tc>
                                <w:tcPr>
                                  <w:tcW w:w="10605" w:type="dxa"/>
                                  <w:gridSpan w:val="8"/>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备注：</w:t>
                                  </w: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学时合计（不含鉴定考试）：一天课时，合计课时（理论课时，实操课时）理论课时不超过总课时的30%。</w:t>
                                  </w:r>
                                </w:p>
                                <w:p>
                                  <w:pPr>
                                    <w:widowControl/>
                                    <w:ind w:firstLine="400"/>
                                    <w:jc w:val="lef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1"/>
                                      <w:szCs w:val="21"/>
                                      <w:lang w:val="en-US" w:eastAsia="zh-CN"/>
                                    </w:rPr>
                                    <w:t xml:space="preserve">  2.变更事项包括：增加、删除。</w:t>
                                  </w:r>
                                </w:p>
                              </w:tc>
                            </w:tr>
                          </w:tbl>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p>
                        </w:txbxContent>
                      </wps:txbx>
                      <wps:bodyPr upright="1"/>
                    </wps:wsp>
                  </a:graphicData>
                </a:graphic>
              </wp:anchor>
            </w:drawing>
          </mc:Choice>
          <mc:Fallback>
            <w:pict>
              <v:shape id="_x0000_s1026" o:spid="_x0000_s1026" o:spt="202" type="#_x0000_t202" style="position:absolute;left:0pt;margin-left:-6.7pt;margin-top:-31.2pt;height:39.35pt;width:74.05pt;z-index:-251641856;mso-width-relative:page;mso-height-relative:page;" fillcolor="#FFFFFF" filled="t" stroked="f" coordsize="21600,21600" o:gfxdata="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BV8GiT&#10;1wAAAAoBAAAPAAAAAAAAAAEAIAAAACIAAABkcnMvZG93bnJldi54bWxQSwECFAAUAAAACACHTuJA&#10;imaGfrABAAAyAwAADgAAAAAAAAABACAAAAAmAQAAZHJzL2Uyb0RvYy54bWxQSwUGAAAAAAYABgBZ&#10;AQAASAUAAAAA&#10;">
                <v:fill on="t" focussize="0,0"/>
                <v:stroke on="f"/>
                <v:imagedata o:title=""/>
                <o:lock v:ext="edit" aspectratio="f"/>
                <v:textbox>
                  <w:txbxContent>
                    <w:p>
                      <w:pPr>
                        <w:jc w:val="center"/>
                        <w:rPr>
                          <w:rFonts w:hint="eastAsia" w:ascii="方正小标宋简体" w:hAnsi="方正小标宋简体" w:eastAsia="方正小标宋简体" w:cs="方正小标宋简体"/>
                          <w:sz w:val="44"/>
                          <w:szCs w:val="44"/>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11</w:t>
                      </w:r>
                      <w:r>
                        <w:rPr>
                          <w:rFonts w:hint="eastAsia" w:ascii="方正小标宋简体" w:hAnsi="方正小标宋简体" w:eastAsia="方正小标宋简体" w:cs="方正小标宋简体"/>
                          <w:sz w:val="44"/>
                          <w:szCs w:val="44"/>
                          <w:lang w:val="en-US" w:eastAsia="zh-CN"/>
                        </w:rPr>
                        <w:t>培训课程变更备案表</w:t>
                      </w:r>
                    </w:p>
                    <w:tbl>
                      <w:tblPr>
                        <w:tblStyle w:val="13"/>
                        <w:tblW w:w="10605" w:type="dxa"/>
                        <w:jc w:val="center"/>
                        <w:tblLayout w:type="autofit"/>
                        <w:tblCellMar>
                          <w:top w:w="0" w:type="dxa"/>
                          <w:left w:w="108" w:type="dxa"/>
                          <w:bottom w:w="0" w:type="dxa"/>
                          <w:right w:w="108" w:type="dxa"/>
                        </w:tblCellMar>
                      </w:tblPr>
                      <w:tblGrid>
                        <w:gridCol w:w="840"/>
                        <w:gridCol w:w="1141"/>
                        <w:gridCol w:w="959"/>
                        <w:gridCol w:w="1730"/>
                        <w:gridCol w:w="1165"/>
                        <w:gridCol w:w="1290"/>
                        <w:gridCol w:w="2115"/>
                        <w:gridCol w:w="1365"/>
                      </w:tblGrid>
                      <w:tr>
                        <w:tblPrEx>
                          <w:tblCellMar>
                            <w:top w:w="0" w:type="dxa"/>
                            <w:left w:w="108" w:type="dxa"/>
                            <w:bottom w:w="0" w:type="dxa"/>
                            <w:right w:w="108" w:type="dxa"/>
                          </w:tblCellMar>
                        </w:tblPrEx>
                        <w:trPr>
                          <w:trHeight w:val="687" w:hRule="atLeast"/>
                          <w:jc w:val="center"/>
                        </w:trPr>
                        <w:tc>
                          <w:tcPr>
                            <w:tcW w:w="9240" w:type="dxa"/>
                            <w:gridSpan w:val="7"/>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c>
                          <w:tcPr>
                            <w:tcW w:w="1365" w:type="dxa"/>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培训机构：</w:t>
                            </w:r>
                          </w:p>
                        </w:tc>
                        <w:tc>
                          <w:tcPr>
                            <w:tcW w:w="4570" w:type="dxa"/>
                            <w:gridSpan w:val="3"/>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培训时间：</w:t>
                            </w:r>
                          </w:p>
                        </w:tc>
                        <w:tc>
                          <w:tcPr>
                            <w:tcW w:w="1365" w:type="dxa"/>
                            <w:tcBorders>
                              <w:top w:val="nil"/>
                              <w:left w:val="nil"/>
                              <w:bottom w:val="nil"/>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single" w:color="000000" w:sz="4" w:space="0"/>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培训地点：</w:t>
                            </w:r>
                          </w:p>
                        </w:tc>
                        <w:tc>
                          <w:tcPr>
                            <w:tcW w:w="4570" w:type="dxa"/>
                            <w:gridSpan w:val="3"/>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eastAsia="zh-CN"/>
                              </w:rPr>
                              <w:t>班期编号：</w:t>
                            </w:r>
                          </w:p>
                        </w:tc>
                        <w:tc>
                          <w:tcPr>
                            <w:tcW w:w="1365" w:type="dxa"/>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545"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序号</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日期</w:t>
                            </w: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时间</w:t>
                            </w: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8"/>
                                <w:szCs w:val="28"/>
                              </w:rPr>
                            </w:pPr>
                            <w:r>
                              <w:rPr>
                                <w:rFonts w:hint="eastAsia" w:ascii="宋体" w:hAnsi="宋体" w:eastAsia="宋体" w:cs="宋体"/>
                                <w:b/>
                                <w:bCs/>
                                <w:color w:val="000000"/>
                                <w:kern w:val="0"/>
                                <w:sz w:val="28"/>
                                <w:szCs w:val="28"/>
                              </w:rPr>
                              <w:t>培训内容</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学时</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授课形式</w:t>
                            </w: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负责老师</w:t>
                            </w: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lang w:eastAsia="zh-CN"/>
                              </w:rPr>
                              <w:t>变更事项</w:t>
                            </w: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45" w:hRule="atLeast"/>
                          <w:jc w:val="center"/>
                        </w:trPr>
                        <w:tc>
                          <w:tcPr>
                            <w:tcW w:w="10605" w:type="dxa"/>
                            <w:gridSpan w:val="8"/>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备注：</w:t>
                            </w: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学时合计（不含鉴定考试）：一天课时，合计课时（理论课时，实操课时）理论课时不超过总课时的30%。</w:t>
                            </w:r>
                          </w:p>
                          <w:p>
                            <w:pPr>
                              <w:widowControl/>
                              <w:ind w:firstLine="400"/>
                              <w:jc w:val="lef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1"/>
                                <w:szCs w:val="21"/>
                                <w:lang w:val="en-US" w:eastAsia="zh-CN"/>
                              </w:rPr>
                              <w:t xml:space="preserve">  2.变更事项包括：增加、删除。</w:t>
                            </w:r>
                          </w:p>
                        </w:tc>
                      </w:tr>
                    </w:tbl>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p>
                  </w:txbxContent>
                </v:textbox>
              </v:shape>
            </w:pict>
          </mc:Fallback>
        </mc:AlternateContent>
      </w:r>
      <w:r>
        <w:rPr>
          <w:rFonts w:hint="eastAsia" w:ascii="宋体" w:hAnsi="宋体" w:eastAsia="宋体" w:cs="宋体"/>
          <w:sz w:val="24"/>
          <w:szCs w:val="24"/>
          <w:highlight w:val="none"/>
          <w:lang w:val="en-US" w:eastAsia="zh-CN"/>
        </w:rPr>
        <w:t>备注：该表由培训机构在系统上直接填报，随系统动态调整。</w:t>
      </w:r>
    </w:p>
    <w:tbl>
      <w:tblPr>
        <w:tblStyle w:val="13"/>
        <w:tblpPr w:leftFromText="180" w:rightFromText="180" w:vertAnchor="text" w:horzAnchor="page" w:tblpX="976" w:tblpY="23"/>
        <w:tblOverlap w:val="never"/>
        <w:tblW w:w="1485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0"/>
        <w:gridCol w:w="840"/>
        <w:gridCol w:w="872"/>
        <w:gridCol w:w="838"/>
        <w:gridCol w:w="992"/>
        <w:gridCol w:w="915"/>
        <w:gridCol w:w="915"/>
        <w:gridCol w:w="885"/>
        <w:gridCol w:w="915"/>
        <w:gridCol w:w="915"/>
        <w:gridCol w:w="915"/>
        <w:gridCol w:w="915"/>
        <w:gridCol w:w="915"/>
        <w:gridCol w:w="915"/>
        <w:gridCol w:w="915"/>
        <w:gridCol w:w="990"/>
        <w:gridCol w:w="6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4852" w:type="dxa"/>
            <w:gridSpan w:val="17"/>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default" w:ascii="黑体" w:hAnsi="黑体" w:eastAsia="黑体" w:cs="黑体"/>
                <w:b w:val="0"/>
                <w:bCs w:val="0"/>
                <w:i w:val="0"/>
                <w:iCs w:val="0"/>
                <w:color w:val="000000"/>
                <w:kern w:val="0"/>
                <w:sz w:val="32"/>
                <w:szCs w:val="32"/>
                <w:u w:val="none"/>
                <w:lang w:val="en-US" w:eastAsia="zh-CN" w:bidi="ar"/>
              </w:rPr>
            </w:pPr>
            <w:r>
              <w:rPr>
                <w:rFonts w:hint="eastAsia" w:ascii="黑体" w:hAnsi="黑体" w:eastAsia="黑体" w:cs="黑体"/>
                <w:b w:val="0"/>
                <w:bCs w:val="0"/>
                <w:i w:val="0"/>
                <w:iCs w:val="0"/>
                <w:color w:val="000000"/>
                <w:kern w:val="0"/>
                <w:sz w:val="32"/>
                <w:szCs w:val="32"/>
                <w:u w:val="none"/>
                <w:lang w:val="en-US" w:eastAsia="zh-CN" w:bidi="ar"/>
              </w:rPr>
              <w:t>附件12</w:t>
            </w:r>
          </w:p>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职业培训补贴、生活费补贴、鉴定补贴</w:t>
            </w:r>
            <w:r>
              <w:rPr>
                <w:rFonts w:hint="eastAsia" w:ascii="方正小标宋简体" w:hAnsi="方正小标宋简体" w:eastAsia="方正小标宋简体" w:cs="方正小标宋简体"/>
                <w:b w:val="0"/>
                <w:bCs w:val="0"/>
                <w:i w:val="0"/>
                <w:iCs w:val="0"/>
                <w:color w:val="000000"/>
                <w:kern w:val="0"/>
                <w:sz w:val="44"/>
                <w:szCs w:val="44"/>
                <w:u w:val="none"/>
                <w:lang w:val="en-US" w:eastAsia="zh-CN" w:bidi="ar"/>
              </w:rPr>
              <w:t>人员花名册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882" w:type="dxa"/>
            <w:gridSpan w:val="7"/>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培训机构：</w:t>
            </w:r>
          </w:p>
        </w:tc>
        <w:tc>
          <w:tcPr>
            <w:tcW w:w="885" w:type="dxa"/>
            <w:tcBorders>
              <w:top w:val="nil"/>
              <w:left w:val="nil"/>
              <w:bottom w:val="single" w:color="000000" w:sz="4" w:space="0"/>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班期： </w:t>
            </w:r>
          </w:p>
        </w:tc>
        <w:tc>
          <w:tcPr>
            <w:tcW w:w="2745" w:type="dxa"/>
            <w:gridSpan w:val="3"/>
            <w:tcBorders>
              <w:top w:val="nil"/>
              <w:left w:val="nil"/>
              <w:bottom w:val="single" w:color="000000" w:sz="4" w:space="0"/>
              <w:right w:val="nil"/>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5340" w:type="dxa"/>
            <w:gridSpan w:val="6"/>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培训时间：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性别</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文化</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程度</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身份证</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号码</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地址</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联系</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学员人员类别</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证书</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类别</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证书</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编号</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发证</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日期</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开户</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银行</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银行</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户名</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银行</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卡号</w:t>
            </w: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申请</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金额（元）</w:t>
            </w: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3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ascii="Arial" w:hAnsi="Arial" w:cs="Arial"/>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ascii="Arial" w:hAnsi="Arial" w:cs="Arial"/>
                <w:i w:val="0"/>
                <w:iCs w:val="0"/>
                <w:color w:val="000000"/>
                <w:sz w:val="20"/>
                <w:szCs w:val="20"/>
                <w:u w:val="none"/>
              </w:rPr>
            </w:pPr>
          </w:p>
        </w:tc>
      </w:tr>
    </w:tbl>
    <w:p>
      <w:pPr>
        <w:keepNext w:val="0"/>
        <w:keepLines w:val="0"/>
        <w:pageBreakBefore w:val="0"/>
        <w:widowControl/>
        <w:kinsoku/>
        <w:wordWrap/>
        <w:overflowPunct/>
        <w:topLinePunct w:val="0"/>
        <w:autoSpaceDE/>
        <w:autoSpaceDN/>
        <w:bidi w:val="0"/>
        <w:adjustRightInd/>
        <w:snapToGrid/>
        <w:spacing w:line="400" w:lineRule="exact"/>
        <w:ind w:firstLine="440" w:firstLineChars="100"/>
        <w:textAlignment w:val="auto"/>
        <w:rPr>
          <w:rFonts w:hint="eastAsia" w:ascii="宋体" w:hAnsi="宋体" w:eastAsia="宋体" w:cs="宋体"/>
          <w:sz w:val="24"/>
          <w:szCs w:val="24"/>
          <w:highlight w:val="none"/>
          <w:lang w:val="en-US" w:eastAsia="zh-CN"/>
        </w:rPr>
      </w:pPr>
      <w:r>
        <w:rPr>
          <w:rFonts w:hint="eastAsia" w:ascii="方正小标宋简体" w:hAnsi="方正小标宋简体" w:eastAsia="方正小标宋简体" w:cs="方正小标宋简体"/>
          <w:sz w:val="44"/>
          <w:szCs w:val="44"/>
          <w:highlight w:val="none"/>
        </w:rPr>
        <mc:AlternateContent>
          <mc:Choice Requires="wps">
            <w:drawing>
              <wp:anchor distT="0" distB="0" distL="114300" distR="114300" simplePos="0" relativeHeight="251668480" behindDoc="1" locked="0" layoutInCell="1" allowOverlap="1">
                <wp:simplePos x="0" y="0"/>
                <wp:positionH relativeFrom="column">
                  <wp:posOffset>943610</wp:posOffset>
                </wp:positionH>
                <wp:positionV relativeFrom="paragraph">
                  <wp:posOffset>7711440</wp:posOffset>
                </wp:positionV>
                <wp:extent cx="940435" cy="499745"/>
                <wp:effectExtent l="0" t="0" r="12065" b="14605"/>
                <wp:wrapNone/>
                <wp:docPr id="13" name="文本框 13"/>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p>
                        </w:txbxContent>
                      </wps:txbx>
                      <wps:bodyPr upright="1"/>
                    </wps:wsp>
                  </a:graphicData>
                </a:graphic>
              </wp:anchor>
            </w:drawing>
          </mc:Choice>
          <mc:Fallback>
            <w:pict>
              <v:shape id="_x0000_s1026" o:spid="_x0000_s1026" o:spt="202" type="#_x0000_t202" style="position:absolute;left:0pt;margin-left:74.3pt;margin-top:607.2pt;height:39.35pt;width:74.05pt;z-index:-251648000;mso-width-relative:page;mso-height-relative:page;" fillcolor="#FFFFFF" filled="t" stroked="f" coordsize="21600,21600" o:gfxdata="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y7mrd9kAAAANAQAA&#10;DwAAAAAAAAABACAAAAAiAAAAZHJzL2Rvd25yZXYueG1sUEsBAhQAFAAAAAgAh07iQA+hsiOmAQAA&#10;KgMAAA4AAAAAAAAAAQAgAAAAKAEAAGRycy9lMm9Eb2MueG1sUEsFBgAAAAAGAAYAWQEAAEAFAAAA&#10;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p>
                  </w:txbxContent>
                </v:textbox>
              </v:shape>
            </w:pict>
          </mc:Fallback>
        </mc:AlternateContent>
      </w:r>
      <w:r>
        <w:rPr>
          <w:rFonts w:hint="eastAsia" w:ascii="宋体" w:hAnsi="宋体" w:eastAsia="宋体" w:cs="宋体"/>
          <w:sz w:val="24"/>
          <w:szCs w:val="24"/>
          <w:highlight w:val="none"/>
          <w:lang w:val="en-US" w:eastAsia="zh-CN"/>
        </w:rPr>
        <w:t>备注：该表由培训机构在系统上直接填报，随系统动态调整。</w:t>
      </w:r>
    </w:p>
    <w:p>
      <w:pPr>
        <w:keepNext w:val="0"/>
        <w:keepLines w:val="0"/>
        <w:pageBreakBefore w:val="0"/>
        <w:widowControl/>
        <w:kinsoku/>
        <w:wordWrap/>
        <w:overflowPunct/>
        <w:topLinePunct w:val="0"/>
        <w:autoSpaceDE/>
        <w:autoSpaceDN/>
        <w:bidi w:val="0"/>
        <w:adjustRightInd/>
        <w:snapToGrid/>
        <w:spacing w:line="400" w:lineRule="exact"/>
        <w:ind w:firstLine="240" w:firstLineChars="100"/>
        <w:textAlignment w:val="auto"/>
        <w:rPr>
          <w:rFonts w:hint="eastAsia" w:ascii="宋体" w:hAnsi="宋体" w:eastAsia="宋体" w:cs="宋体"/>
          <w:sz w:val="24"/>
          <w:szCs w:val="24"/>
          <w:highlight w:val="red"/>
          <w:lang w:val="en-US" w:eastAsia="zh-CN"/>
        </w:rPr>
      </w:pPr>
    </w:p>
    <w:p>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黑体" w:hAnsi="黑体" w:eastAsia="黑体" w:cs="黑体"/>
          <w:vanish/>
          <w:sz w:val="32"/>
          <w:szCs w:val="32"/>
          <w:lang w:val="en-US" w:eastAsia="zh-CN"/>
        </w:rPr>
      </w:pPr>
    </w:p>
    <w:sectPr>
      <w:pgSz w:w="16838" w:h="11906" w:orient="landscape"/>
      <w:pgMar w:top="1134" w:right="1134" w:bottom="1134" w:left="794" w:header="851" w:footer="992" w:gutter="0"/>
      <w:pgBorders w:offsetFrom="page">
        <w:top w:val="none" w:sz="0" w:space="0"/>
        <w:left w:val="none" w:sz="0" w:space="0"/>
        <w:bottom w:val="none" w:sz="0" w:space="0"/>
        <w:right w:val="none" w:sz="0" w:space="0"/>
      </w:pgBorders>
      <w:pgNumType w:fmt="decimal"/>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ingFang SC Regular">
    <w:altName w:val="Segoe Print"/>
    <w:panose1 w:val="00000000000000000000"/>
    <w:charset w:val="00"/>
    <w:family w:val="roman"/>
    <w:pitch w:val="default"/>
    <w:sig w:usb0="00000000" w:usb1="00000000" w:usb2="00000000" w:usb3="00000000" w:csb0="00000000" w:csb1="00000000"/>
  </w:font>
  <w:font w:name="Arial Unicode MS">
    <w:panose1 w:val="020B0604020202020204"/>
    <w:charset w:val="86"/>
    <w:family w:val="roman"/>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j4BmRQCAAAVBAAADgAAAAAAAAAB&#10;ACAAAAAfAQAAZHJzL2Uyb0RvYy54bWxQSwUGAAAAAAYABgBZAQAAp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uto" w:vAnchor="margin" w:hAnchor="text" w:yAlign="inline"/>
      <w:bidi w:val="0"/>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CWlnYUAgAAFQQAAA4AAABkcnMvZTJvRG9jLnhtbK1Ty47TMBTdI/EP&#10;lvc0aRFD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VtKNFPY0enH99PPh9OvbwQ6ANRaP4PfxsIzdO9MB+dB76GMc3eV&#10;U/HGRAR2QH28wCu6QHgMmk6m0xwmDtvwQP7sMdw6H94Lo0gUCuqwvwQrO6x96F0Hl1hNm1UjZdqh&#10;1KQt6NXrN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gJaWdhQCAAAVBAAADgAAAAAAAAAB&#10;ACAAAAAfAQAAZHJzL2Uyb0RvYy54bWxQSwUGAAAAAAYABgBZAQAApQUAAAAA&#10;">
              <v:fill on="f" focussize="0,0"/>
              <v:stroke on="f" weight="0.5pt"/>
              <v:imagedata o:title=""/>
              <o:lock v:ext="edit" aspectratio="f"/>
              <v:textbox inset="0mm,0mm,0mm,0mm" style="mso-fit-shape-to-text:t;">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memoQ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CZnpqEEwIAABUEAAAOAAAAAAAAAAEA&#10;IAAAAB8BAABkcnMvZTJvRG9jLnhtbFBLBQYAAAAABgAGAFkBAACkBQAAAAA=&#10;">
              <v:fill on="f" focussize="0,0"/>
              <v:stroke on="f" weight="0.5pt"/>
              <v:imagedata o:title=""/>
              <o:lock v:ext="edit" aspectratio="f"/>
              <v:textbox inset="0mm,0mm,0mm,0mm" style="mso-fit-shape-to-text:t;">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p>
                </w:txbxContent>
              </v:textbox>
            </v:shape>
          </w:pict>
        </mc:Fallback>
      </mc:AlternateContent>
    </w:r>
  </w:p>
  <w:p>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CwKZlMbAgAAIwQAAA4A&#10;AAAAAAAAAQAgAAAAHwEAAGRycy9lMm9Eb2MueG1sUEsFBgAAAAAGAAYAWQEAAKwFAAAAAA==&#10;">
              <v:fill on="f" focussize="0,0"/>
              <v:stroke on="f" weight="0.5pt"/>
              <v:imagedata o:title=""/>
              <o:lock v:ext="edit" aspectratio="f"/>
              <v:textbox inset="0mm,0mm,0mm,0mm" style="mso-fit-shape-to-text:t;">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14</w:t>
                    </w:r>
                    <w:r>
                      <w:rPr>
                        <w:rFonts w:hint="eastAsia" w:ascii="宋体" w:hAnsi="宋体" w:eastAsia="宋体" w:cs="宋体"/>
                        <w:sz w:val="24"/>
                        <w:szCs w:val="24"/>
                      </w:rPr>
                      <w:fldChar w:fldCharType="end"/>
                    </w:r>
                  </w:p>
                </w:txbxContent>
              </v:textbox>
            </v:shape>
          </w:pict>
        </mc:Fallback>
      </mc:AlternateConten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uto" w:vAnchor="margin" w:hAnchor="text" w:yAlign="inline"/>
      <w:tabs>
        <w:tab w:val="left" w:pos="2294"/>
        <w:tab w:val="clear" w:pos="9020"/>
      </w:tabs>
      <w:bidi w:val="0"/>
      <w:rPr>
        <w:rFonts w:hint="eastAsia" w:eastAsia="Arial Unicode MS"/>
        <w:lang w:eastAsia="zh-CN"/>
      </w:rPr>
    </w:pPr>
    <w:r>
      <w:rPr>
        <w:rFonts w:hint="eastAsia"/>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B3AD1"/>
    <w:multiLevelType w:val="singleLevel"/>
    <w:tmpl w:val="076B3AD1"/>
    <w:lvl w:ilvl="0" w:tentative="0">
      <w:start w:val="5"/>
      <w:numFmt w:val="chineseCounting"/>
      <w:suff w:val="space"/>
      <w:lvlText w:val="第%1章"/>
      <w:lvlJc w:val="left"/>
      <w:rPr>
        <w:rFonts w:hint="eastAsia"/>
      </w:rPr>
    </w:lvl>
  </w:abstractNum>
  <w:abstractNum w:abstractNumId="1">
    <w:nsid w:val="5C5D1025"/>
    <w:multiLevelType w:val="singleLevel"/>
    <w:tmpl w:val="5C5D1025"/>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60"/>
  <w:displayHorizontalDrawingGridEvery w:val="1"/>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4MzAzZGQ1NGUyZmE1YzBkMWYwODQ4MjM5MTA0MzEifQ=="/>
  </w:docVars>
  <w:rsids>
    <w:rsidRoot w:val="00AA2CA3"/>
    <w:rsid w:val="000003F8"/>
    <w:rsid w:val="000229CE"/>
    <w:rsid w:val="00027E88"/>
    <w:rsid w:val="000441FE"/>
    <w:rsid w:val="000640F7"/>
    <w:rsid w:val="0008208E"/>
    <w:rsid w:val="00093FC3"/>
    <w:rsid w:val="000A68B5"/>
    <w:rsid w:val="000C4293"/>
    <w:rsid w:val="000D0B1F"/>
    <w:rsid w:val="000D599F"/>
    <w:rsid w:val="001128C9"/>
    <w:rsid w:val="00120380"/>
    <w:rsid w:val="0017597A"/>
    <w:rsid w:val="00177D84"/>
    <w:rsid w:val="001B1B33"/>
    <w:rsid w:val="001B1F83"/>
    <w:rsid w:val="001B277B"/>
    <w:rsid w:val="001C44C0"/>
    <w:rsid w:val="0020112C"/>
    <w:rsid w:val="002057AF"/>
    <w:rsid w:val="00223ECC"/>
    <w:rsid w:val="00255D9F"/>
    <w:rsid w:val="00296707"/>
    <w:rsid w:val="002B2545"/>
    <w:rsid w:val="002B26D5"/>
    <w:rsid w:val="002C23A1"/>
    <w:rsid w:val="002D27F8"/>
    <w:rsid w:val="002D431B"/>
    <w:rsid w:val="003110FF"/>
    <w:rsid w:val="0032683C"/>
    <w:rsid w:val="00381772"/>
    <w:rsid w:val="003A0D7E"/>
    <w:rsid w:val="003B24DA"/>
    <w:rsid w:val="003C5C7E"/>
    <w:rsid w:val="003E3850"/>
    <w:rsid w:val="003F3072"/>
    <w:rsid w:val="0047578C"/>
    <w:rsid w:val="004A327B"/>
    <w:rsid w:val="004A6506"/>
    <w:rsid w:val="004C15AB"/>
    <w:rsid w:val="004F466F"/>
    <w:rsid w:val="00500138"/>
    <w:rsid w:val="005130A9"/>
    <w:rsid w:val="00517DA4"/>
    <w:rsid w:val="0055434F"/>
    <w:rsid w:val="00555F8B"/>
    <w:rsid w:val="00572029"/>
    <w:rsid w:val="005A68D1"/>
    <w:rsid w:val="005C061A"/>
    <w:rsid w:val="005F123C"/>
    <w:rsid w:val="005F47BF"/>
    <w:rsid w:val="00600D3B"/>
    <w:rsid w:val="00611D45"/>
    <w:rsid w:val="00626E71"/>
    <w:rsid w:val="00637517"/>
    <w:rsid w:val="00662CA7"/>
    <w:rsid w:val="006938FA"/>
    <w:rsid w:val="006B0497"/>
    <w:rsid w:val="006B50BF"/>
    <w:rsid w:val="006B65A1"/>
    <w:rsid w:val="006D06E1"/>
    <w:rsid w:val="006D1ABD"/>
    <w:rsid w:val="00702588"/>
    <w:rsid w:val="00712AD9"/>
    <w:rsid w:val="00714ECC"/>
    <w:rsid w:val="00751D97"/>
    <w:rsid w:val="0077467F"/>
    <w:rsid w:val="007835E0"/>
    <w:rsid w:val="00791F46"/>
    <w:rsid w:val="00794F9D"/>
    <w:rsid w:val="00836414"/>
    <w:rsid w:val="00847A9F"/>
    <w:rsid w:val="008A5402"/>
    <w:rsid w:val="008A6344"/>
    <w:rsid w:val="008D3FF2"/>
    <w:rsid w:val="008E7FB8"/>
    <w:rsid w:val="00907513"/>
    <w:rsid w:val="00937EC6"/>
    <w:rsid w:val="00942B8C"/>
    <w:rsid w:val="009500BA"/>
    <w:rsid w:val="00950D48"/>
    <w:rsid w:val="00970976"/>
    <w:rsid w:val="00973843"/>
    <w:rsid w:val="0098106F"/>
    <w:rsid w:val="00991B34"/>
    <w:rsid w:val="009A0961"/>
    <w:rsid w:val="009B221B"/>
    <w:rsid w:val="009B6A67"/>
    <w:rsid w:val="009D42D7"/>
    <w:rsid w:val="009F4259"/>
    <w:rsid w:val="00A13C0F"/>
    <w:rsid w:val="00A21256"/>
    <w:rsid w:val="00A367E4"/>
    <w:rsid w:val="00A41B58"/>
    <w:rsid w:val="00A55856"/>
    <w:rsid w:val="00A560C8"/>
    <w:rsid w:val="00A76C71"/>
    <w:rsid w:val="00A9127A"/>
    <w:rsid w:val="00AA2CA3"/>
    <w:rsid w:val="00AB3644"/>
    <w:rsid w:val="00AB4220"/>
    <w:rsid w:val="00AD3C5D"/>
    <w:rsid w:val="00AE1D76"/>
    <w:rsid w:val="00AE44C4"/>
    <w:rsid w:val="00B03FBB"/>
    <w:rsid w:val="00B10835"/>
    <w:rsid w:val="00B53E70"/>
    <w:rsid w:val="00B546E3"/>
    <w:rsid w:val="00B5741E"/>
    <w:rsid w:val="00B72531"/>
    <w:rsid w:val="00B85AFB"/>
    <w:rsid w:val="00BA1513"/>
    <w:rsid w:val="00BA1859"/>
    <w:rsid w:val="00C05E98"/>
    <w:rsid w:val="00C26945"/>
    <w:rsid w:val="00C3106F"/>
    <w:rsid w:val="00C3124B"/>
    <w:rsid w:val="00C37A6F"/>
    <w:rsid w:val="00C4381C"/>
    <w:rsid w:val="00C504F9"/>
    <w:rsid w:val="00C63025"/>
    <w:rsid w:val="00C70373"/>
    <w:rsid w:val="00C7471B"/>
    <w:rsid w:val="00C80DD0"/>
    <w:rsid w:val="00C876CE"/>
    <w:rsid w:val="00C93B9C"/>
    <w:rsid w:val="00C944CB"/>
    <w:rsid w:val="00CB3FE4"/>
    <w:rsid w:val="00CC7697"/>
    <w:rsid w:val="00CD7390"/>
    <w:rsid w:val="00CE5DA7"/>
    <w:rsid w:val="00D02796"/>
    <w:rsid w:val="00D34E59"/>
    <w:rsid w:val="00D3790B"/>
    <w:rsid w:val="00D7126F"/>
    <w:rsid w:val="00D7463C"/>
    <w:rsid w:val="00D82665"/>
    <w:rsid w:val="00D936DC"/>
    <w:rsid w:val="00DB7F33"/>
    <w:rsid w:val="00DC70AD"/>
    <w:rsid w:val="00DD63B3"/>
    <w:rsid w:val="00DE0222"/>
    <w:rsid w:val="00DE289E"/>
    <w:rsid w:val="00DE2D33"/>
    <w:rsid w:val="00DF53BC"/>
    <w:rsid w:val="00DF749F"/>
    <w:rsid w:val="00E42926"/>
    <w:rsid w:val="00E77F31"/>
    <w:rsid w:val="00E815B8"/>
    <w:rsid w:val="00E907A0"/>
    <w:rsid w:val="00EA1658"/>
    <w:rsid w:val="00EA304C"/>
    <w:rsid w:val="00EB4988"/>
    <w:rsid w:val="00EB60B2"/>
    <w:rsid w:val="00EC0DC7"/>
    <w:rsid w:val="00ED3BB6"/>
    <w:rsid w:val="00F03564"/>
    <w:rsid w:val="00F058B5"/>
    <w:rsid w:val="00F16113"/>
    <w:rsid w:val="00F36AA7"/>
    <w:rsid w:val="00F45F9A"/>
    <w:rsid w:val="00F5755C"/>
    <w:rsid w:val="00F62BA0"/>
    <w:rsid w:val="00F727A4"/>
    <w:rsid w:val="00F72CA9"/>
    <w:rsid w:val="00FB7959"/>
    <w:rsid w:val="00FF79E4"/>
    <w:rsid w:val="01115B19"/>
    <w:rsid w:val="012133E5"/>
    <w:rsid w:val="01EC20E2"/>
    <w:rsid w:val="0203465D"/>
    <w:rsid w:val="02117D9A"/>
    <w:rsid w:val="021A6C4F"/>
    <w:rsid w:val="02315D47"/>
    <w:rsid w:val="023575E5"/>
    <w:rsid w:val="02493090"/>
    <w:rsid w:val="029A1B3E"/>
    <w:rsid w:val="02D7406D"/>
    <w:rsid w:val="02DC5CB3"/>
    <w:rsid w:val="02DF39F5"/>
    <w:rsid w:val="03200295"/>
    <w:rsid w:val="032B6C3A"/>
    <w:rsid w:val="033662ED"/>
    <w:rsid w:val="037F227A"/>
    <w:rsid w:val="038A3960"/>
    <w:rsid w:val="03AE3AF3"/>
    <w:rsid w:val="03B629A7"/>
    <w:rsid w:val="03B67FC8"/>
    <w:rsid w:val="03C114A3"/>
    <w:rsid w:val="03CA1FAF"/>
    <w:rsid w:val="03D270B5"/>
    <w:rsid w:val="03EC461B"/>
    <w:rsid w:val="04247911"/>
    <w:rsid w:val="044C50BA"/>
    <w:rsid w:val="04700DA8"/>
    <w:rsid w:val="047A1C27"/>
    <w:rsid w:val="049D76C3"/>
    <w:rsid w:val="04A10F62"/>
    <w:rsid w:val="04BF763A"/>
    <w:rsid w:val="04D70E27"/>
    <w:rsid w:val="04DC4690"/>
    <w:rsid w:val="04E35A1E"/>
    <w:rsid w:val="04F574FF"/>
    <w:rsid w:val="050F6813"/>
    <w:rsid w:val="052027CE"/>
    <w:rsid w:val="053E0EA6"/>
    <w:rsid w:val="055E6E53"/>
    <w:rsid w:val="056B1570"/>
    <w:rsid w:val="0596483F"/>
    <w:rsid w:val="059734F2"/>
    <w:rsid w:val="0599432F"/>
    <w:rsid w:val="05CD222A"/>
    <w:rsid w:val="05D15877"/>
    <w:rsid w:val="05EA2DDC"/>
    <w:rsid w:val="05FB28F4"/>
    <w:rsid w:val="05FE0636"/>
    <w:rsid w:val="062956B3"/>
    <w:rsid w:val="06640499"/>
    <w:rsid w:val="06AB669A"/>
    <w:rsid w:val="06AE7966"/>
    <w:rsid w:val="06C673A5"/>
    <w:rsid w:val="06DF0467"/>
    <w:rsid w:val="07093085"/>
    <w:rsid w:val="071F1AC7"/>
    <w:rsid w:val="076F4E0C"/>
    <w:rsid w:val="07700B98"/>
    <w:rsid w:val="07830DF3"/>
    <w:rsid w:val="07921036"/>
    <w:rsid w:val="07944DAE"/>
    <w:rsid w:val="07970793"/>
    <w:rsid w:val="07A1571D"/>
    <w:rsid w:val="07AF1BE8"/>
    <w:rsid w:val="07C66F31"/>
    <w:rsid w:val="0811614F"/>
    <w:rsid w:val="08251EAA"/>
    <w:rsid w:val="082D6FB0"/>
    <w:rsid w:val="082F2D28"/>
    <w:rsid w:val="0837398B"/>
    <w:rsid w:val="087249F5"/>
    <w:rsid w:val="0883447D"/>
    <w:rsid w:val="08B22FC4"/>
    <w:rsid w:val="08FD0E39"/>
    <w:rsid w:val="08FE5569"/>
    <w:rsid w:val="090B7A29"/>
    <w:rsid w:val="091A5787"/>
    <w:rsid w:val="093F6F9B"/>
    <w:rsid w:val="0A2B24CB"/>
    <w:rsid w:val="0A2C751F"/>
    <w:rsid w:val="0A854E82"/>
    <w:rsid w:val="0AD35BED"/>
    <w:rsid w:val="0B5F1B77"/>
    <w:rsid w:val="0B6251C3"/>
    <w:rsid w:val="0B776EC0"/>
    <w:rsid w:val="0B970BF2"/>
    <w:rsid w:val="0BB27AE5"/>
    <w:rsid w:val="0BCB0FBA"/>
    <w:rsid w:val="0C0A3890"/>
    <w:rsid w:val="0C0A7D34"/>
    <w:rsid w:val="0C4A1EDF"/>
    <w:rsid w:val="0C4F5747"/>
    <w:rsid w:val="0C874EE1"/>
    <w:rsid w:val="0C965124"/>
    <w:rsid w:val="0CBD01EA"/>
    <w:rsid w:val="0CF37F52"/>
    <w:rsid w:val="0D0C53E6"/>
    <w:rsid w:val="0D1A5319"/>
    <w:rsid w:val="0D270472"/>
    <w:rsid w:val="0D3D5EE8"/>
    <w:rsid w:val="0D3F57BC"/>
    <w:rsid w:val="0D786F20"/>
    <w:rsid w:val="0D817B82"/>
    <w:rsid w:val="0DA9532B"/>
    <w:rsid w:val="0DC42165"/>
    <w:rsid w:val="0DD405FA"/>
    <w:rsid w:val="0E501D2F"/>
    <w:rsid w:val="0E563897"/>
    <w:rsid w:val="0E5A03D3"/>
    <w:rsid w:val="0E6A6868"/>
    <w:rsid w:val="0E6F20D1"/>
    <w:rsid w:val="0E8A0CB9"/>
    <w:rsid w:val="0E96765D"/>
    <w:rsid w:val="0EB16245"/>
    <w:rsid w:val="0EB61AAE"/>
    <w:rsid w:val="0EC56195"/>
    <w:rsid w:val="0EEE418B"/>
    <w:rsid w:val="0F220EF1"/>
    <w:rsid w:val="0F3155D8"/>
    <w:rsid w:val="0F751969"/>
    <w:rsid w:val="0F803E6A"/>
    <w:rsid w:val="0F8C7B55"/>
    <w:rsid w:val="0FA33AE1"/>
    <w:rsid w:val="0FB56209"/>
    <w:rsid w:val="0FB57FB7"/>
    <w:rsid w:val="0FBF0E36"/>
    <w:rsid w:val="0FC770EF"/>
    <w:rsid w:val="0FCB77DB"/>
    <w:rsid w:val="0FD146C5"/>
    <w:rsid w:val="0FD94F0A"/>
    <w:rsid w:val="0FE12B5A"/>
    <w:rsid w:val="105F0026"/>
    <w:rsid w:val="109B71AD"/>
    <w:rsid w:val="10C77FA2"/>
    <w:rsid w:val="10F74CBA"/>
    <w:rsid w:val="10FB40F0"/>
    <w:rsid w:val="113F222E"/>
    <w:rsid w:val="11452203"/>
    <w:rsid w:val="115455AE"/>
    <w:rsid w:val="11A17BEE"/>
    <w:rsid w:val="11DF24AF"/>
    <w:rsid w:val="12303925"/>
    <w:rsid w:val="12307DC9"/>
    <w:rsid w:val="12413F80"/>
    <w:rsid w:val="124B513F"/>
    <w:rsid w:val="126D09CF"/>
    <w:rsid w:val="12A06CFD"/>
    <w:rsid w:val="12C52F49"/>
    <w:rsid w:val="12DC51A0"/>
    <w:rsid w:val="12E34E3B"/>
    <w:rsid w:val="12FE1C75"/>
    <w:rsid w:val="13023513"/>
    <w:rsid w:val="133631BD"/>
    <w:rsid w:val="13392CAD"/>
    <w:rsid w:val="13433B2C"/>
    <w:rsid w:val="13660293"/>
    <w:rsid w:val="13767A5D"/>
    <w:rsid w:val="13BF1404"/>
    <w:rsid w:val="13E72709"/>
    <w:rsid w:val="13F310AE"/>
    <w:rsid w:val="14186D67"/>
    <w:rsid w:val="14342437"/>
    <w:rsid w:val="147D6BCA"/>
    <w:rsid w:val="14B2786C"/>
    <w:rsid w:val="14B640E7"/>
    <w:rsid w:val="1534372C"/>
    <w:rsid w:val="153B3F29"/>
    <w:rsid w:val="155838BF"/>
    <w:rsid w:val="15604521"/>
    <w:rsid w:val="156D6C3E"/>
    <w:rsid w:val="15A85EC8"/>
    <w:rsid w:val="15AA68A1"/>
    <w:rsid w:val="15B900D5"/>
    <w:rsid w:val="15F01D32"/>
    <w:rsid w:val="16442095"/>
    <w:rsid w:val="168626AD"/>
    <w:rsid w:val="169326D4"/>
    <w:rsid w:val="16BA2357"/>
    <w:rsid w:val="173D3CE3"/>
    <w:rsid w:val="175E4DB8"/>
    <w:rsid w:val="17807DAD"/>
    <w:rsid w:val="178C784F"/>
    <w:rsid w:val="180B10BC"/>
    <w:rsid w:val="1816180F"/>
    <w:rsid w:val="182E6B59"/>
    <w:rsid w:val="18934C0E"/>
    <w:rsid w:val="189D783A"/>
    <w:rsid w:val="18A704DD"/>
    <w:rsid w:val="18BC4164"/>
    <w:rsid w:val="18EB2C9C"/>
    <w:rsid w:val="1901426D"/>
    <w:rsid w:val="19127F94"/>
    <w:rsid w:val="19257F5C"/>
    <w:rsid w:val="195F2D42"/>
    <w:rsid w:val="19B968F6"/>
    <w:rsid w:val="1A123330"/>
    <w:rsid w:val="1A7867B1"/>
    <w:rsid w:val="1AD0039B"/>
    <w:rsid w:val="1B157B5C"/>
    <w:rsid w:val="1B1C7DC9"/>
    <w:rsid w:val="1B1F4E7E"/>
    <w:rsid w:val="1B216501"/>
    <w:rsid w:val="1B4E306E"/>
    <w:rsid w:val="1B7C7BDB"/>
    <w:rsid w:val="1BE22134"/>
    <w:rsid w:val="1BF449A7"/>
    <w:rsid w:val="1BFA6E7C"/>
    <w:rsid w:val="1BFB31F6"/>
    <w:rsid w:val="1C164CE5"/>
    <w:rsid w:val="1C5B0220"/>
    <w:rsid w:val="1C646FED"/>
    <w:rsid w:val="1C7D4416"/>
    <w:rsid w:val="1C915908"/>
    <w:rsid w:val="1C9D42AD"/>
    <w:rsid w:val="1CB05D8E"/>
    <w:rsid w:val="1D156539"/>
    <w:rsid w:val="1D2B3667"/>
    <w:rsid w:val="1D464944"/>
    <w:rsid w:val="1D7F1C04"/>
    <w:rsid w:val="1D9E208B"/>
    <w:rsid w:val="1DBC4C07"/>
    <w:rsid w:val="1DC31AF1"/>
    <w:rsid w:val="1E0F5992"/>
    <w:rsid w:val="1E5B7F7C"/>
    <w:rsid w:val="1EA96F39"/>
    <w:rsid w:val="1EBB4EBE"/>
    <w:rsid w:val="1F0C1276"/>
    <w:rsid w:val="1F1E19A0"/>
    <w:rsid w:val="1F334B8B"/>
    <w:rsid w:val="1F38206B"/>
    <w:rsid w:val="1F4629DA"/>
    <w:rsid w:val="1F703EFB"/>
    <w:rsid w:val="1F895D3A"/>
    <w:rsid w:val="1FB137B2"/>
    <w:rsid w:val="1FBC4A4A"/>
    <w:rsid w:val="1FD224BF"/>
    <w:rsid w:val="20084133"/>
    <w:rsid w:val="200F04DE"/>
    <w:rsid w:val="2020322B"/>
    <w:rsid w:val="20390790"/>
    <w:rsid w:val="204213F3"/>
    <w:rsid w:val="204C2272"/>
    <w:rsid w:val="20686980"/>
    <w:rsid w:val="20971013"/>
    <w:rsid w:val="20B47E17"/>
    <w:rsid w:val="20BD3608"/>
    <w:rsid w:val="20C462AC"/>
    <w:rsid w:val="20CF4C51"/>
    <w:rsid w:val="20F36B91"/>
    <w:rsid w:val="210A169E"/>
    <w:rsid w:val="21380A48"/>
    <w:rsid w:val="21415B4F"/>
    <w:rsid w:val="21817CF9"/>
    <w:rsid w:val="21C61BB0"/>
    <w:rsid w:val="21CA5B44"/>
    <w:rsid w:val="21E309B4"/>
    <w:rsid w:val="21FE5E26"/>
    <w:rsid w:val="221E379A"/>
    <w:rsid w:val="22477195"/>
    <w:rsid w:val="224A19C9"/>
    <w:rsid w:val="22543660"/>
    <w:rsid w:val="226C09A9"/>
    <w:rsid w:val="23094E5E"/>
    <w:rsid w:val="23205E64"/>
    <w:rsid w:val="2342795C"/>
    <w:rsid w:val="23AE4115"/>
    <w:rsid w:val="23D83E1C"/>
    <w:rsid w:val="23DC56BB"/>
    <w:rsid w:val="240D1EC8"/>
    <w:rsid w:val="242A28CA"/>
    <w:rsid w:val="243E6375"/>
    <w:rsid w:val="244B1B1F"/>
    <w:rsid w:val="24A85EE5"/>
    <w:rsid w:val="24E15677"/>
    <w:rsid w:val="24F61E14"/>
    <w:rsid w:val="253F55D6"/>
    <w:rsid w:val="254C2D14"/>
    <w:rsid w:val="2574427F"/>
    <w:rsid w:val="25AC771F"/>
    <w:rsid w:val="25D632BC"/>
    <w:rsid w:val="25E116AE"/>
    <w:rsid w:val="261D1FBA"/>
    <w:rsid w:val="26785AB0"/>
    <w:rsid w:val="268F110A"/>
    <w:rsid w:val="26B40B71"/>
    <w:rsid w:val="26D0702D"/>
    <w:rsid w:val="26D365F5"/>
    <w:rsid w:val="2734580E"/>
    <w:rsid w:val="27421CD9"/>
    <w:rsid w:val="274243CE"/>
    <w:rsid w:val="2767173F"/>
    <w:rsid w:val="27C727CB"/>
    <w:rsid w:val="27F8683B"/>
    <w:rsid w:val="28017DE6"/>
    <w:rsid w:val="282835C4"/>
    <w:rsid w:val="282854C4"/>
    <w:rsid w:val="2839761A"/>
    <w:rsid w:val="28575C58"/>
    <w:rsid w:val="28690ED7"/>
    <w:rsid w:val="289E3886"/>
    <w:rsid w:val="28A40771"/>
    <w:rsid w:val="28CD35A3"/>
    <w:rsid w:val="28CD7CC8"/>
    <w:rsid w:val="28D9041B"/>
    <w:rsid w:val="28EA087A"/>
    <w:rsid w:val="29057462"/>
    <w:rsid w:val="29253B8C"/>
    <w:rsid w:val="292A0968"/>
    <w:rsid w:val="29C63095"/>
    <w:rsid w:val="2A094D30"/>
    <w:rsid w:val="2A377AEF"/>
    <w:rsid w:val="2A614B6C"/>
    <w:rsid w:val="2A8D3BB3"/>
    <w:rsid w:val="2AB40FBA"/>
    <w:rsid w:val="2AB70C30"/>
    <w:rsid w:val="2ABF4E1A"/>
    <w:rsid w:val="2B147E30"/>
    <w:rsid w:val="2B200583"/>
    <w:rsid w:val="2B2636BF"/>
    <w:rsid w:val="2B3B360F"/>
    <w:rsid w:val="2B3B3EFC"/>
    <w:rsid w:val="2B5D3585"/>
    <w:rsid w:val="2B5E10AB"/>
    <w:rsid w:val="2B724B56"/>
    <w:rsid w:val="2B865E35"/>
    <w:rsid w:val="2B867023"/>
    <w:rsid w:val="2BCE3A79"/>
    <w:rsid w:val="2BE25E52"/>
    <w:rsid w:val="2C491D5B"/>
    <w:rsid w:val="2C5A3F68"/>
    <w:rsid w:val="2C9034E6"/>
    <w:rsid w:val="2C9C00DD"/>
    <w:rsid w:val="2CDD6A28"/>
    <w:rsid w:val="2CE55F57"/>
    <w:rsid w:val="2CF41CC7"/>
    <w:rsid w:val="2D143C74"/>
    <w:rsid w:val="2D6E349A"/>
    <w:rsid w:val="2D7B4196"/>
    <w:rsid w:val="2D7C1CBC"/>
    <w:rsid w:val="2D990AC0"/>
    <w:rsid w:val="2DBE22D5"/>
    <w:rsid w:val="2DD02F20"/>
    <w:rsid w:val="2E0E0B66"/>
    <w:rsid w:val="2E1168A9"/>
    <w:rsid w:val="2E1D349F"/>
    <w:rsid w:val="2E513149"/>
    <w:rsid w:val="2E516CA5"/>
    <w:rsid w:val="2EDF7A24"/>
    <w:rsid w:val="2EF57F78"/>
    <w:rsid w:val="2F1228D8"/>
    <w:rsid w:val="2F1877C3"/>
    <w:rsid w:val="2F324D29"/>
    <w:rsid w:val="2F326AD7"/>
    <w:rsid w:val="2F452CAE"/>
    <w:rsid w:val="2F5E78CC"/>
    <w:rsid w:val="2F697378"/>
    <w:rsid w:val="2FA31782"/>
    <w:rsid w:val="2FA4711F"/>
    <w:rsid w:val="2FD14D51"/>
    <w:rsid w:val="2FD7142C"/>
    <w:rsid w:val="2FEF6776"/>
    <w:rsid w:val="2FF41FDE"/>
    <w:rsid w:val="30055F99"/>
    <w:rsid w:val="300E33E8"/>
    <w:rsid w:val="30113C18"/>
    <w:rsid w:val="302C1071"/>
    <w:rsid w:val="30336FAA"/>
    <w:rsid w:val="30466CDD"/>
    <w:rsid w:val="30467000"/>
    <w:rsid w:val="304940D8"/>
    <w:rsid w:val="3069477A"/>
    <w:rsid w:val="307D6477"/>
    <w:rsid w:val="309D2C06"/>
    <w:rsid w:val="30AD0B0B"/>
    <w:rsid w:val="30BD0622"/>
    <w:rsid w:val="30F960DF"/>
    <w:rsid w:val="31083F93"/>
    <w:rsid w:val="315272FB"/>
    <w:rsid w:val="31576CC8"/>
    <w:rsid w:val="317038E6"/>
    <w:rsid w:val="31BE4652"/>
    <w:rsid w:val="322D5E7C"/>
    <w:rsid w:val="324A2389"/>
    <w:rsid w:val="3287538B"/>
    <w:rsid w:val="32A55811"/>
    <w:rsid w:val="32D83E39"/>
    <w:rsid w:val="331217BC"/>
    <w:rsid w:val="332826CA"/>
    <w:rsid w:val="333170A5"/>
    <w:rsid w:val="333D5A4A"/>
    <w:rsid w:val="335A484E"/>
    <w:rsid w:val="33661445"/>
    <w:rsid w:val="336F654B"/>
    <w:rsid w:val="339C4E66"/>
    <w:rsid w:val="33D47F14"/>
    <w:rsid w:val="33EF143A"/>
    <w:rsid w:val="33F64577"/>
    <w:rsid w:val="34142C4F"/>
    <w:rsid w:val="34164C19"/>
    <w:rsid w:val="34B34216"/>
    <w:rsid w:val="34B87A7E"/>
    <w:rsid w:val="34C51A78"/>
    <w:rsid w:val="34E72111"/>
    <w:rsid w:val="34EB1C02"/>
    <w:rsid w:val="34FC32D4"/>
    <w:rsid w:val="355A28E3"/>
    <w:rsid w:val="35690D78"/>
    <w:rsid w:val="35700359"/>
    <w:rsid w:val="35CD7559"/>
    <w:rsid w:val="35D70260"/>
    <w:rsid w:val="360679B8"/>
    <w:rsid w:val="36146F36"/>
    <w:rsid w:val="3672257E"/>
    <w:rsid w:val="36785717"/>
    <w:rsid w:val="369D33D6"/>
    <w:rsid w:val="36DD37CC"/>
    <w:rsid w:val="37070849"/>
    <w:rsid w:val="37113475"/>
    <w:rsid w:val="374D6389"/>
    <w:rsid w:val="37661A13"/>
    <w:rsid w:val="379A346B"/>
    <w:rsid w:val="37D270A9"/>
    <w:rsid w:val="37D90437"/>
    <w:rsid w:val="37EE75BC"/>
    <w:rsid w:val="37F214F9"/>
    <w:rsid w:val="37F708BD"/>
    <w:rsid w:val="3801173C"/>
    <w:rsid w:val="38451629"/>
    <w:rsid w:val="389B393F"/>
    <w:rsid w:val="38B7004D"/>
    <w:rsid w:val="38D62BC9"/>
    <w:rsid w:val="38E45923"/>
    <w:rsid w:val="398B39B3"/>
    <w:rsid w:val="39900FC9"/>
    <w:rsid w:val="39B60304"/>
    <w:rsid w:val="39F5707E"/>
    <w:rsid w:val="3A1E4827"/>
    <w:rsid w:val="3A241712"/>
    <w:rsid w:val="3A345DF9"/>
    <w:rsid w:val="3A6D130B"/>
    <w:rsid w:val="3A6D4031"/>
    <w:rsid w:val="3A853028"/>
    <w:rsid w:val="3AAD7959"/>
    <w:rsid w:val="3AB962FE"/>
    <w:rsid w:val="3ACD3B57"/>
    <w:rsid w:val="3AE536EE"/>
    <w:rsid w:val="3B111C96"/>
    <w:rsid w:val="3B2F7A0F"/>
    <w:rsid w:val="3B5244E1"/>
    <w:rsid w:val="3B585B17"/>
    <w:rsid w:val="3B5E5591"/>
    <w:rsid w:val="3B6444BC"/>
    <w:rsid w:val="3BD93A69"/>
    <w:rsid w:val="3C177780"/>
    <w:rsid w:val="3C215F09"/>
    <w:rsid w:val="3C2A4DE6"/>
    <w:rsid w:val="3C4A1903"/>
    <w:rsid w:val="3C8B5A78"/>
    <w:rsid w:val="3CB60D47"/>
    <w:rsid w:val="3CB9732D"/>
    <w:rsid w:val="3CC52D38"/>
    <w:rsid w:val="3CDC62D4"/>
    <w:rsid w:val="3CE31410"/>
    <w:rsid w:val="3CF90C34"/>
    <w:rsid w:val="3D0870C9"/>
    <w:rsid w:val="3D1D21CA"/>
    <w:rsid w:val="3D2A34E3"/>
    <w:rsid w:val="3D340877"/>
    <w:rsid w:val="3D347EBE"/>
    <w:rsid w:val="3DA54918"/>
    <w:rsid w:val="3E066EB2"/>
    <w:rsid w:val="3E0B6E71"/>
    <w:rsid w:val="3E6447D3"/>
    <w:rsid w:val="3EB53C33"/>
    <w:rsid w:val="3F057D64"/>
    <w:rsid w:val="3F2A1578"/>
    <w:rsid w:val="3F3146B5"/>
    <w:rsid w:val="3F566811"/>
    <w:rsid w:val="3F6F78D3"/>
    <w:rsid w:val="3FC76DC7"/>
    <w:rsid w:val="3FE77469"/>
    <w:rsid w:val="3FF87895"/>
    <w:rsid w:val="40167D4F"/>
    <w:rsid w:val="40532D51"/>
    <w:rsid w:val="40572841"/>
    <w:rsid w:val="40644F5E"/>
    <w:rsid w:val="40747AD3"/>
    <w:rsid w:val="408178BE"/>
    <w:rsid w:val="409A272E"/>
    <w:rsid w:val="40A2238A"/>
    <w:rsid w:val="40BE7759"/>
    <w:rsid w:val="40CF687B"/>
    <w:rsid w:val="40D2646C"/>
    <w:rsid w:val="40E045E4"/>
    <w:rsid w:val="40E7450B"/>
    <w:rsid w:val="40ED0AAF"/>
    <w:rsid w:val="40FA31CC"/>
    <w:rsid w:val="41016309"/>
    <w:rsid w:val="41076015"/>
    <w:rsid w:val="41210759"/>
    <w:rsid w:val="41320BB8"/>
    <w:rsid w:val="41384420"/>
    <w:rsid w:val="414C7ECC"/>
    <w:rsid w:val="419A6AC8"/>
    <w:rsid w:val="41D35EF7"/>
    <w:rsid w:val="42073DF3"/>
    <w:rsid w:val="420E5181"/>
    <w:rsid w:val="42162288"/>
    <w:rsid w:val="424C5CAA"/>
    <w:rsid w:val="424D3EFC"/>
    <w:rsid w:val="42621752"/>
    <w:rsid w:val="42755200"/>
    <w:rsid w:val="42843695"/>
    <w:rsid w:val="42992F53"/>
    <w:rsid w:val="429D6505"/>
    <w:rsid w:val="42A97C5A"/>
    <w:rsid w:val="42F26851"/>
    <w:rsid w:val="42FA5706"/>
    <w:rsid w:val="42FF4A2B"/>
    <w:rsid w:val="43067EB4"/>
    <w:rsid w:val="431A7B56"/>
    <w:rsid w:val="434A3F97"/>
    <w:rsid w:val="4393455B"/>
    <w:rsid w:val="439671DC"/>
    <w:rsid w:val="43A044FF"/>
    <w:rsid w:val="43AD2778"/>
    <w:rsid w:val="43B65AD0"/>
    <w:rsid w:val="43DB1093"/>
    <w:rsid w:val="43EA6644"/>
    <w:rsid w:val="440700DA"/>
    <w:rsid w:val="44224F14"/>
    <w:rsid w:val="447462A1"/>
    <w:rsid w:val="44986F84"/>
    <w:rsid w:val="449A71A0"/>
    <w:rsid w:val="44C51650"/>
    <w:rsid w:val="45344EFF"/>
    <w:rsid w:val="45352A25"/>
    <w:rsid w:val="454F3AE7"/>
    <w:rsid w:val="455C6356"/>
    <w:rsid w:val="45667082"/>
    <w:rsid w:val="45701CAF"/>
    <w:rsid w:val="459B6D2C"/>
    <w:rsid w:val="462F3918"/>
    <w:rsid w:val="4645313C"/>
    <w:rsid w:val="46560EA5"/>
    <w:rsid w:val="46681787"/>
    <w:rsid w:val="46990B30"/>
    <w:rsid w:val="46C16C66"/>
    <w:rsid w:val="46D360B6"/>
    <w:rsid w:val="472A569B"/>
    <w:rsid w:val="473016F6"/>
    <w:rsid w:val="476F0470"/>
    <w:rsid w:val="477C436F"/>
    <w:rsid w:val="47D628D8"/>
    <w:rsid w:val="47FE35A2"/>
    <w:rsid w:val="48174664"/>
    <w:rsid w:val="48531B40"/>
    <w:rsid w:val="48671147"/>
    <w:rsid w:val="48781E18"/>
    <w:rsid w:val="48873598"/>
    <w:rsid w:val="48A4239B"/>
    <w:rsid w:val="48C4659A"/>
    <w:rsid w:val="48C7608A"/>
    <w:rsid w:val="48F13107"/>
    <w:rsid w:val="491D214E"/>
    <w:rsid w:val="493075F8"/>
    <w:rsid w:val="493201F1"/>
    <w:rsid w:val="493A685C"/>
    <w:rsid w:val="495042D1"/>
    <w:rsid w:val="49535B70"/>
    <w:rsid w:val="49865164"/>
    <w:rsid w:val="49935F6C"/>
    <w:rsid w:val="49A168DB"/>
    <w:rsid w:val="49EA64D4"/>
    <w:rsid w:val="4A7C59F6"/>
    <w:rsid w:val="4ABC443B"/>
    <w:rsid w:val="4AC9433B"/>
    <w:rsid w:val="4ADD1B95"/>
    <w:rsid w:val="4B090BDC"/>
    <w:rsid w:val="4B321807"/>
    <w:rsid w:val="4B3632AB"/>
    <w:rsid w:val="4B425E9C"/>
    <w:rsid w:val="4B49722A"/>
    <w:rsid w:val="4B514ED1"/>
    <w:rsid w:val="4B7F49FA"/>
    <w:rsid w:val="4B885FA4"/>
    <w:rsid w:val="4B9B5789"/>
    <w:rsid w:val="4B9C1A50"/>
    <w:rsid w:val="4BA44460"/>
    <w:rsid w:val="4BAB3A41"/>
    <w:rsid w:val="4C285091"/>
    <w:rsid w:val="4C417F01"/>
    <w:rsid w:val="4C934C01"/>
    <w:rsid w:val="4CCA439B"/>
    <w:rsid w:val="4D04165B"/>
    <w:rsid w:val="4D173EA6"/>
    <w:rsid w:val="4D3006A2"/>
    <w:rsid w:val="4D3161C8"/>
    <w:rsid w:val="4D3857A8"/>
    <w:rsid w:val="4D445EFB"/>
    <w:rsid w:val="4D7F5185"/>
    <w:rsid w:val="4D9A1FBF"/>
    <w:rsid w:val="4D9F114E"/>
    <w:rsid w:val="4DD252B5"/>
    <w:rsid w:val="4E1C29D4"/>
    <w:rsid w:val="4E5C1022"/>
    <w:rsid w:val="4E616639"/>
    <w:rsid w:val="4E8A2033"/>
    <w:rsid w:val="4E946A0E"/>
    <w:rsid w:val="4EB85027"/>
    <w:rsid w:val="4ECA0682"/>
    <w:rsid w:val="4F247D92"/>
    <w:rsid w:val="4F31425D"/>
    <w:rsid w:val="4F51499B"/>
    <w:rsid w:val="4F560168"/>
    <w:rsid w:val="4F7B197C"/>
    <w:rsid w:val="4F7C0ED1"/>
    <w:rsid w:val="4F9111A0"/>
    <w:rsid w:val="4FC155E1"/>
    <w:rsid w:val="4FD277EE"/>
    <w:rsid w:val="4FF27E90"/>
    <w:rsid w:val="50677707"/>
    <w:rsid w:val="5072060B"/>
    <w:rsid w:val="50993E29"/>
    <w:rsid w:val="50A54F03"/>
    <w:rsid w:val="50D457E8"/>
    <w:rsid w:val="50DE21C3"/>
    <w:rsid w:val="511D2CEB"/>
    <w:rsid w:val="515D57DD"/>
    <w:rsid w:val="51791EEB"/>
    <w:rsid w:val="518C60C3"/>
    <w:rsid w:val="519A258E"/>
    <w:rsid w:val="51DC0DF8"/>
    <w:rsid w:val="51F7568B"/>
    <w:rsid w:val="521A722A"/>
    <w:rsid w:val="523C53F3"/>
    <w:rsid w:val="526B6ECC"/>
    <w:rsid w:val="52A80CDA"/>
    <w:rsid w:val="52B15DE1"/>
    <w:rsid w:val="52E00474"/>
    <w:rsid w:val="52E02222"/>
    <w:rsid w:val="5311687F"/>
    <w:rsid w:val="531E71EE"/>
    <w:rsid w:val="5349426B"/>
    <w:rsid w:val="535D3873"/>
    <w:rsid w:val="53803A05"/>
    <w:rsid w:val="538A6632"/>
    <w:rsid w:val="53B37937"/>
    <w:rsid w:val="53E45D42"/>
    <w:rsid w:val="53E93358"/>
    <w:rsid w:val="5437413E"/>
    <w:rsid w:val="543C792C"/>
    <w:rsid w:val="544F3B03"/>
    <w:rsid w:val="547F3CBD"/>
    <w:rsid w:val="54837309"/>
    <w:rsid w:val="549B417D"/>
    <w:rsid w:val="54A16DFD"/>
    <w:rsid w:val="54C55B73"/>
    <w:rsid w:val="54D758A7"/>
    <w:rsid w:val="54DE4E87"/>
    <w:rsid w:val="550F3292"/>
    <w:rsid w:val="557E5D22"/>
    <w:rsid w:val="558275C0"/>
    <w:rsid w:val="55A33D2E"/>
    <w:rsid w:val="55D8665B"/>
    <w:rsid w:val="56002BDB"/>
    <w:rsid w:val="560A0C47"/>
    <w:rsid w:val="56220DA3"/>
    <w:rsid w:val="56244B1C"/>
    <w:rsid w:val="5630526E"/>
    <w:rsid w:val="563D5BDD"/>
    <w:rsid w:val="56586B46"/>
    <w:rsid w:val="566E3FE9"/>
    <w:rsid w:val="566E5D97"/>
    <w:rsid w:val="56A30136"/>
    <w:rsid w:val="56E83D9B"/>
    <w:rsid w:val="56F91B04"/>
    <w:rsid w:val="5718657E"/>
    <w:rsid w:val="5726041F"/>
    <w:rsid w:val="572A6162"/>
    <w:rsid w:val="574134AB"/>
    <w:rsid w:val="576A2A02"/>
    <w:rsid w:val="57875362"/>
    <w:rsid w:val="57DE0CFA"/>
    <w:rsid w:val="58474AF1"/>
    <w:rsid w:val="5847689F"/>
    <w:rsid w:val="58660CE4"/>
    <w:rsid w:val="589C4E3D"/>
    <w:rsid w:val="58BC325E"/>
    <w:rsid w:val="58EF7663"/>
    <w:rsid w:val="58F46A27"/>
    <w:rsid w:val="5932754F"/>
    <w:rsid w:val="59484FC5"/>
    <w:rsid w:val="5973639B"/>
    <w:rsid w:val="5980475F"/>
    <w:rsid w:val="59835FFD"/>
    <w:rsid w:val="59DE4FE1"/>
    <w:rsid w:val="59EF71EF"/>
    <w:rsid w:val="5A2D065E"/>
    <w:rsid w:val="5A355549"/>
    <w:rsid w:val="5A38293D"/>
    <w:rsid w:val="5A5D394D"/>
    <w:rsid w:val="5A7A2F5C"/>
    <w:rsid w:val="5A8275E9"/>
    <w:rsid w:val="5AE64A95"/>
    <w:rsid w:val="5B1F3B03"/>
    <w:rsid w:val="5B3F7D02"/>
    <w:rsid w:val="5B653C0C"/>
    <w:rsid w:val="5B8B2F47"/>
    <w:rsid w:val="5BB46942"/>
    <w:rsid w:val="5BCF41E5"/>
    <w:rsid w:val="5C065105"/>
    <w:rsid w:val="5C526387"/>
    <w:rsid w:val="5CBC3D00"/>
    <w:rsid w:val="5CF80AB0"/>
    <w:rsid w:val="5D26561D"/>
    <w:rsid w:val="5D4810F0"/>
    <w:rsid w:val="5D4E247E"/>
    <w:rsid w:val="5DB1138B"/>
    <w:rsid w:val="5DE132F2"/>
    <w:rsid w:val="5E0D2339"/>
    <w:rsid w:val="5E2751A9"/>
    <w:rsid w:val="5E317DD6"/>
    <w:rsid w:val="5E4D0988"/>
    <w:rsid w:val="5E621CE0"/>
    <w:rsid w:val="5E785A05"/>
    <w:rsid w:val="5EA54320"/>
    <w:rsid w:val="5EA676DB"/>
    <w:rsid w:val="5EAC3900"/>
    <w:rsid w:val="5EBB7F2F"/>
    <w:rsid w:val="5F487ACD"/>
    <w:rsid w:val="5F942D12"/>
    <w:rsid w:val="5F9F3714"/>
    <w:rsid w:val="5FD41360"/>
    <w:rsid w:val="5FF11F12"/>
    <w:rsid w:val="603911C4"/>
    <w:rsid w:val="604858AA"/>
    <w:rsid w:val="60566219"/>
    <w:rsid w:val="60583D40"/>
    <w:rsid w:val="605B0AB8"/>
    <w:rsid w:val="606A1B48"/>
    <w:rsid w:val="606F4BE5"/>
    <w:rsid w:val="6082534B"/>
    <w:rsid w:val="60C74A21"/>
    <w:rsid w:val="60F4333C"/>
    <w:rsid w:val="610E08A2"/>
    <w:rsid w:val="611D0AE5"/>
    <w:rsid w:val="61283D86"/>
    <w:rsid w:val="61761FA3"/>
    <w:rsid w:val="618C48B8"/>
    <w:rsid w:val="6199278C"/>
    <w:rsid w:val="61BC24CC"/>
    <w:rsid w:val="61E63FF8"/>
    <w:rsid w:val="620F1696"/>
    <w:rsid w:val="621F43E9"/>
    <w:rsid w:val="62522A10"/>
    <w:rsid w:val="628801E0"/>
    <w:rsid w:val="62C84A81"/>
    <w:rsid w:val="62CE02E9"/>
    <w:rsid w:val="630E4B89"/>
    <w:rsid w:val="63381C06"/>
    <w:rsid w:val="634109CF"/>
    <w:rsid w:val="638C3D00"/>
    <w:rsid w:val="63BC7339"/>
    <w:rsid w:val="63F518A5"/>
    <w:rsid w:val="63F57AF7"/>
    <w:rsid w:val="642D54E3"/>
    <w:rsid w:val="647C3D75"/>
    <w:rsid w:val="64835103"/>
    <w:rsid w:val="64BE613B"/>
    <w:rsid w:val="64C23E7D"/>
    <w:rsid w:val="64CD7C20"/>
    <w:rsid w:val="64F47DAF"/>
    <w:rsid w:val="6511270F"/>
    <w:rsid w:val="652E1513"/>
    <w:rsid w:val="652F2025"/>
    <w:rsid w:val="6545060B"/>
    <w:rsid w:val="65532D27"/>
    <w:rsid w:val="65B512EC"/>
    <w:rsid w:val="65C83540"/>
    <w:rsid w:val="65D15213"/>
    <w:rsid w:val="65FC6F1B"/>
    <w:rsid w:val="662D5327"/>
    <w:rsid w:val="66303069"/>
    <w:rsid w:val="667473F9"/>
    <w:rsid w:val="667E5B82"/>
    <w:rsid w:val="668F5FE1"/>
    <w:rsid w:val="66E225B5"/>
    <w:rsid w:val="67144738"/>
    <w:rsid w:val="67696AA4"/>
    <w:rsid w:val="676B07FC"/>
    <w:rsid w:val="67FF0F45"/>
    <w:rsid w:val="68014CBD"/>
    <w:rsid w:val="681A5D7E"/>
    <w:rsid w:val="682019F3"/>
    <w:rsid w:val="685968A7"/>
    <w:rsid w:val="68666691"/>
    <w:rsid w:val="6881195A"/>
    <w:rsid w:val="689C49E5"/>
    <w:rsid w:val="68AB69D7"/>
    <w:rsid w:val="68BE495C"/>
    <w:rsid w:val="68DE0B5A"/>
    <w:rsid w:val="69201173"/>
    <w:rsid w:val="69981651"/>
    <w:rsid w:val="69F06158"/>
    <w:rsid w:val="6A042842"/>
    <w:rsid w:val="6A615EE7"/>
    <w:rsid w:val="6A627569"/>
    <w:rsid w:val="6ABC136F"/>
    <w:rsid w:val="6ABF49BB"/>
    <w:rsid w:val="6B3B04E6"/>
    <w:rsid w:val="6B574BF4"/>
    <w:rsid w:val="6B6E01B9"/>
    <w:rsid w:val="6BAE6F0A"/>
    <w:rsid w:val="6BEC17E0"/>
    <w:rsid w:val="6BFC4AE6"/>
    <w:rsid w:val="6C2C70E8"/>
    <w:rsid w:val="6C3E2441"/>
    <w:rsid w:val="6C5A499B"/>
    <w:rsid w:val="6C5B7135"/>
    <w:rsid w:val="6C6B4DFB"/>
    <w:rsid w:val="6C8934D3"/>
    <w:rsid w:val="6C9E6F7E"/>
    <w:rsid w:val="6CED1CB3"/>
    <w:rsid w:val="6D0B3EE8"/>
    <w:rsid w:val="6D4C4C2C"/>
    <w:rsid w:val="6D8434A0"/>
    <w:rsid w:val="6DF2413B"/>
    <w:rsid w:val="6EDF387E"/>
    <w:rsid w:val="6EF2535F"/>
    <w:rsid w:val="6F12155D"/>
    <w:rsid w:val="6F667AFB"/>
    <w:rsid w:val="6F6D70DC"/>
    <w:rsid w:val="6FA04DBB"/>
    <w:rsid w:val="6FC258E8"/>
    <w:rsid w:val="70492F20"/>
    <w:rsid w:val="7081204E"/>
    <w:rsid w:val="70CA2BBC"/>
    <w:rsid w:val="715C7408"/>
    <w:rsid w:val="71995F66"/>
    <w:rsid w:val="71A16BC9"/>
    <w:rsid w:val="71AF7537"/>
    <w:rsid w:val="71B40FF2"/>
    <w:rsid w:val="71B66B18"/>
    <w:rsid w:val="71E01CE2"/>
    <w:rsid w:val="71ED62B2"/>
    <w:rsid w:val="71F25676"/>
    <w:rsid w:val="721675B7"/>
    <w:rsid w:val="72541E8D"/>
    <w:rsid w:val="72BA43E6"/>
    <w:rsid w:val="731160C7"/>
    <w:rsid w:val="7327134F"/>
    <w:rsid w:val="733E6DC5"/>
    <w:rsid w:val="735D3BCA"/>
    <w:rsid w:val="73BC5F3C"/>
    <w:rsid w:val="73C82B32"/>
    <w:rsid w:val="740A314B"/>
    <w:rsid w:val="74982505"/>
    <w:rsid w:val="74BF5CE3"/>
    <w:rsid w:val="74EC45FF"/>
    <w:rsid w:val="750758DC"/>
    <w:rsid w:val="751C1388"/>
    <w:rsid w:val="7534192F"/>
    <w:rsid w:val="753A180E"/>
    <w:rsid w:val="75610B49"/>
    <w:rsid w:val="756248C1"/>
    <w:rsid w:val="75774810"/>
    <w:rsid w:val="759233F8"/>
    <w:rsid w:val="759F78C3"/>
    <w:rsid w:val="75A629FF"/>
    <w:rsid w:val="75B90985"/>
    <w:rsid w:val="75C13CDD"/>
    <w:rsid w:val="75FD6773"/>
    <w:rsid w:val="760D0CD1"/>
    <w:rsid w:val="76404C02"/>
    <w:rsid w:val="76B26AD4"/>
    <w:rsid w:val="76C21ABB"/>
    <w:rsid w:val="76CE0460"/>
    <w:rsid w:val="76FB4FCD"/>
    <w:rsid w:val="7752204C"/>
    <w:rsid w:val="77690189"/>
    <w:rsid w:val="77732DB5"/>
    <w:rsid w:val="77906072"/>
    <w:rsid w:val="77C17FC5"/>
    <w:rsid w:val="77C43611"/>
    <w:rsid w:val="77D20625"/>
    <w:rsid w:val="781A68A2"/>
    <w:rsid w:val="782D565A"/>
    <w:rsid w:val="78680440"/>
    <w:rsid w:val="78852DA0"/>
    <w:rsid w:val="78B0681C"/>
    <w:rsid w:val="79B535F7"/>
    <w:rsid w:val="79B55907"/>
    <w:rsid w:val="79B778D1"/>
    <w:rsid w:val="7A04063C"/>
    <w:rsid w:val="7A5E7D4D"/>
    <w:rsid w:val="7AA37E55"/>
    <w:rsid w:val="7AE53FCA"/>
    <w:rsid w:val="7AE70D64"/>
    <w:rsid w:val="7AEC7106"/>
    <w:rsid w:val="7AF1431C"/>
    <w:rsid w:val="7B046B46"/>
    <w:rsid w:val="7B0F7299"/>
    <w:rsid w:val="7B255C16"/>
    <w:rsid w:val="7B3A2568"/>
    <w:rsid w:val="7B690757"/>
    <w:rsid w:val="7B9A1258"/>
    <w:rsid w:val="7BD44DE6"/>
    <w:rsid w:val="7BDD1145"/>
    <w:rsid w:val="7BE20509"/>
    <w:rsid w:val="7C2D5C29"/>
    <w:rsid w:val="7C7C2D61"/>
    <w:rsid w:val="7C8415C1"/>
    <w:rsid w:val="7CF07092"/>
    <w:rsid w:val="7D0C7F34"/>
    <w:rsid w:val="7D5E0097"/>
    <w:rsid w:val="7D67516A"/>
    <w:rsid w:val="7D910439"/>
    <w:rsid w:val="7DA55C93"/>
    <w:rsid w:val="7DB06B11"/>
    <w:rsid w:val="7E105802"/>
    <w:rsid w:val="7E4D4360"/>
    <w:rsid w:val="7E503E50"/>
    <w:rsid w:val="7E5C0A47"/>
    <w:rsid w:val="7ED607F9"/>
    <w:rsid w:val="7EE10F4C"/>
    <w:rsid w:val="7F207CC7"/>
    <w:rsid w:val="7F380475"/>
    <w:rsid w:val="7F5E0BA8"/>
    <w:rsid w:val="7F7122D0"/>
    <w:rsid w:val="7F7973D7"/>
    <w:rsid w:val="7F7F2C3F"/>
    <w:rsid w:val="7F8A3392"/>
    <w:rsid w:val="7FCF68F2"/>
    <w:rsid w:val="7FFD0C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widowControl/>
      <w:kinsoku w:val="0"/>
      <w:autoSpaceDE w:val="0"/>
      <w:autoSpaceDN w:val="0"/>
      <w:adjustRightInd w:val="0"/>
      <w:snapToGrid w:val="0"/>
      <w:ind w:firstLine="420" w:firstLineChars="200"/>
      <w:jc w:val="left"/>
      <w:textAlignment w:val="baseline"/>
    </w:pPr>
    <w:rPr>
      <w:rFonts w:ascii="Arial" w:hAnsi="Arial" w:eastAsia="Arial" w:cs="Arial"/>
      <w:snapToGrid w:val="0"/>
      <w:color w:val="000000"/>
      <w:kern w:val="0"/>
      <w:szCs w:val="21"/>
      <w:lang w:eastAsia="en-US"/>
    </w:rPr>
  </w:style>
  <w:style w:type="paragraph" w:styleId="3">
    <w:name w:val="index 5"/>
    <w:basedOn w:val="1"/>
    <w:next w:val="1"/>
    <w:qFormat/>
    <w:uiPriority w:val="0"/>
    <w:pPr>
      <w:ind w:left="1680"/>
    </w:pPr>
  </w:style>
  <w:style w:type="paragraph" w:styleId="4">
    <w:name w:val="Body Text"/>
    <w:basedOn w:val="1"/>
    <w:link w:val="17"/>
    <w:semiHidden/>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5">
    <w:name w:val="Body Text Indent"/>
    <w:basedOn w:val="1"/>
    <w:next w:val="6"/>
    <w:unhideWhenUsed/>
    <w:qFormat/>
    <w:uiPriority w:val="99"/>
    <w:pPr>
      <w:spacing w:after="120"/>
      <w:ind w:left="420" w:leftChars="200"/>
    </w:pPr>
  </w:style>
  <w:style w:type="paragraph" w:styleId="6">
    <w:name w:val="Body Text First Indent 2"/>
    <w:basedOn w:val="5"/>
    <w:next w:val="1"/>
    <w:qFormat/>
    <w:uiPriority w:val="0"/>
    <w:pPr>
      <w:widowControl/>
      <w:spacing w:after="0"/>
      <w:ind w:left="0" w:leftChars="0" w:firstLine="420" w:firstLineChars="200"/>
    </w:pPr>
    <w:rPr>
      <w:rFonts w:ascii="Times New Roman" w:hAnsi="Times New Roman" w:cs="Times New Roman"/>
      <w:szCs w:val="20"/>
    </w:rPr>
  </w:style>
  <w:style w:type="paragraph" w:styleId="7">
    <w:name w:val="Plain Text"/>
    <w:basedOn w:val="1"/>
    <w:link w:val="22"/>
    <w:qFormat/>
    <w:uiPriority w:val="0"/>
    <w:rPr>
      <w:rFonts w:ascii="宋体" w:hAnsi="Courier New" w:eastAsia="宋体" w:cs="Courier New"/>
      <w:szCs w:val="21"/>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widowControl/>
      <w:snapToGrid w:val="0"/>
      <w:jc w:val="left"/>
    </w:pPr>
    <w:rPr>
      <w:rFonts w:ascii="Times New Roman" w:hAnsi="Times New Roman" w:cs="Times New Roman"/>
      <w:sz w:val="18"/>
    </w:rPr>
  </w:style>
  <w:style w:type="paragraph" w:styleId="11">
    <w:name w:val="Normal (Web)"/>
    <w:basedOn w:val="1"/>
    <w:qFormat/>
    <w:uiPriority w:val="0"/>
    <w:pPr>
      <w:spacing w:before="100" w:beforeAutospacing="1" w:after="100" w:afterAutospacing="1"/>
    </w:pPr>
    <w:rPr>
      <w:rFonts w:ascii="宋体" w:hAnsi="Times New Roman"/>
      <w:sz w:val="24"/>
      <w:szCs w:val="21"/>
    </w:rPr>
  </w:style>
  <w:style w:type="paragraph" w:styleId="12">
    <w:name w:val="Title"/>
    <w:basedOn w:val="1"/>
    <w:next w:val="1"/>
    <w:qFormat/>
    <w:uiPriority w:val="0"/>
    <w:pPr>
      <w:spacing w:before="240" w:after="60"/>
      <w:jc w:val="center"/>
      <w:outlineLvl w:val="0"/>
    </w:pPr>
    <w:rPr>
      <w:rFonts w:ascii="Cambria" w:hAnsi="Cambria" w:cs="Times New Roman"/>
      <w:b/>
      <w:bCs/>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
    <w:name w:val="WPSOffice手动目录 1"/>
    <w:qFormat/>
    <w:uiPriority w:val="0"/>
    <w:rPr>
      <w:rFonts w:ascii="Times New Roman" w:hAnsi="Times New Roman" w:eastAsia="宋体" w:cs="Times New Roman"/>
      <w:lang w:val="en-US" w:eastAsia="zh-CN" w:bidi="ar-SA"/>
    </w:rPr>
  </w:style>
  <w:style w:type="character" w:customStyle="1" w:styleId="17">
    <w:name w:val="正文文本 Char"/>
    <w:basedOn w:val="15"/>
    <w:link w:val="4"/>
    <w:semiHidden/>
    <w:qFormat/>
    <w:uiPriority w:val="0"/>
    <w:rPr>
      <w:rFonts w:ascii="Arial" w:hAnsi="Arial" w:eastAsia="Arial" w:cs="Arial"/>
      <w:snapToGrid w:val="0"/>
      <w:color w:val="000000"/>
      <w:kern w:val="0"/>
      <w:szCs w:val="21"/>
      <w:lang w:eastAsia="en-US"/>
    </w:rPr>
  </w:style>
  <w:style w:type="character" w:customStyle="1" w:styleId="18">
    <w:name w:val="页眉 Char"/>
    <w:basedOn w:val="15"/>
    <w:link w:val="9"/>
    <w:semiHidden/>
    <w:qFormat/>
    <w:uiPriority w:val="99"/>
    <w:rPr>
      <w:sz w:val="18"/>
      <w:szCs w:val="18"/>
    </w:rPr>
  </w:style>
  <w:style w:type="character" w:customStyle="1" w:styleId="19">
    <w:name w:val="页脚 Char"/>
    <w:basedOn w:val="15"/>
    <w:link w:val="8"/>
    <w:qFormat/>
    <w:uiPriority w:val="99"/>
    <w:rPr>
      <w:sz w:val="18"/>
      <w:szCs w:val="18"/>
    </w:rPr>
  </w:style>
  <w:style w:type="paragraph" w:customStyle="1" w:styleId="20">
    <w:name w:val="Body text|1"/>
    <w:basedOn w:val="1"/>
    <w:qFormat/>
    <w:uiPriority w:val="0"/>
    <w:pPr>
      <w:widowControl/>
      <w:kinsoku w:val="0"/>
      <w:autoSpaceDE w:val="0"/>
      <w:autoSpaceDN w:val="0"/>
      <w:adjustRightInd w:val="0"/>
      <w:snapToGrid w:val="0"/>
      <w:spacing w:line="410" w:lineRule="auto"/>
      <w:ind w:firstLine="400"/>
      <w:jc w:val="left"/>
      <w:textAlignment w:val="baseline"/>
    </w:pPr>
    <w:rPr>
      <w:rFonts w:ascii="宋体" w:hAnsi="宋体" w:eastAsia="宋体" w:cs="宋体"/>
      <w:snapToGrid w:val="0"/>
      <w:color w:val="000000"/>
      <w:kern w:val="0"/>
      <w:sz w:val="22"/>
      <w:lang w:val="zh-TW" w:eastAsia="zh-TW" w:bidi="zh-TW"/>
    </w:rPr>
  </w:style>
  <w:style w:type="paragraph" w:customStyle="1" w:styleId="21">
    <w:name w:val="Char Char Char Char"/>
    <w:basedOn w:val="1"/>
    <w:semiHidden/>
    <w:qFormat/>
    <w:uiPriority w:val="0"/>
    <w:rPr>
      <w:rFonts w:ascii="Times New Roman" w:hAnsi="Times New Roman" w:eastAsia="宋体" w:cs="Times New Roman"/>
      <w:szCs w:val="24"/>
    </w:rPr>
  </w:style>
  <w:style w:type="character" w:customStyle="1" w:styleId="22">
    <w:name w:val="纯文本 Char"/>
    <w:basedOn w:val="15"/>
    <w:link w:val="7"/>
    <w:qFormat/>
    <w:uiPriority w:val="0"/>
    <w:rPr>
      <w:rFonts w:ascii="宋体" w:hAnsi="Courier New" w:eastAsia="宋体" w:cs="Courier New"/>
      <w:szCs w:val="21"/>
    </w:rPr>
  </w:style>
  <w:style w:type="paragraph" w:customStyle="1" w:styleId="23">
    <w:name w:val="页眉与页脚"/>
    <w:qFormat/>
    <w:uiPriority w:val="0"/>
    <w:pPr>
      <w:keepNext w:val="0"/>
      <w:keepLines w:val="0"/>
      <w:pageBreakBefore w:val="0"/>
      <w:framePr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4"/>
      <w:szCs w:val="24"/>
      <w:u w:val="none" w:color="auto"/>
      <w:shd w:val="clear" w:color="auto" w:fill="auto"/>
      <w:vertAlign w:val="baseline"/>
    </w:rPr>
  </w:style>
  <w:style w:type="character" w:customStyle="1" w:styleId="24">
    <w:name w:val="font91"/>
    <w:basedOn w:val="15"/>
    <w:qFormat/>
    <w:uiPriority w:val="0"/>
    <w:rPr>
      <w:rFonts w:hint="default" w:ascii="Arial" w:hAnsi="Arial" w:cs="Arial"/>
      <w:color w:val="000000"/>
      <w:sz w:val="24"/>
      <w:szCs w:val="24"/>
      <w:u w:val="none"/>
    </w:rPr>
  </w:style>
  <w:style w:type="character" w:customStyle="1" w:styleId="25">
    <w:name w:val="font41"/>
    <w:basedOn w:val="1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0F8FF3-CFE8-48F5-ABDA-6162429D3CDD}">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24</Pages>
  <Words>5981</Words>
  <Characters>6089</Characters>
  <Lines>56</Lines>
  <Paragraphs>15</Paragraphs>
  <TotalTime>0</TotalTime>
  <ScaleCrop>false</ScaleCrop>
  <LinksUpToDate>false</LinksUpToDate>
  <CharactersWithSpaces>6719</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2023-11-29T07:48:00Z</dcterms:created>
  <dc:creator>南宁市人力资源和社会保障局-人力资源和社会保障局</dc:creator>
  <cp:lastModifiedBy> </cp:lastModifiedBy>
  <cp:lastPrinted>2023-12-06T04:55:00Z</cp:lastPrinted>
  <dcterms:modified xsi:type="dcterms:W3CDTF">2024-01-16T00:44:55Z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328FB27FFDC5440B8BC5852F3A0771FA_13</vt:lpwstr>
  </property>
</Properties>
</file>